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numPr>
          <w:ilvl w:val="0"/>
          <w:numId w:val="1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Предмет механики. Механика классическая, релятивистская, квантовая: области применяемости. Разделы механики. Способы кинематического описания движения материальной точки. Скорость и ускорение.</w:t>
      </w:r>
    </w:p>
    <w:p>
      <w:pPr>
        <w:pStyle w:val="7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Механика — часть физики, которая изучает закономерности механического движения и причины, вызывающие или изменяющие это движение. Механическое движение — это изменение с течением времени взаимного расположения тел или их частей. 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Механика Галилея — Ньютона называется классической механикой. В ней изучаются законы движения макроскопических тел, скорости которых малы по сравнению со скоростью света с в вакууме. Законы движения макроскопических тел со скоростями, сравнимыми со скоростью с, изучаются релятивистской механикой, основанной на специальной теории относительности, сформулированной А.Эйнштейном. Для описания движения микроскопических тел (отдельные атомы и элементарные частицы) законы классической механики неприменимы — они заменяются законами квантовой механики.</w:t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Механика делится на три раздела: 1) кинематику; 2) динамику; 3) статику. Кинематика изучает движение тел, не рассматривая причины, которые это движение обусловливают. Динамика изучает законы движения тел и причины, которые вызывают или изменяют это движение. Статика изучает законы равновесия системы тел</w:t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Материальная точка — тело, обладающее массой, размерами которого в данной задаче можно пренебречь. изучение движения произвольной системы тел сводится к изучению системы материальных точек. Любое движение твердого тела можно представить как комбинацию поступательного и вращательного движений. Поступательное движение — это движение, при котором любая прямая, жестко связанная с движущимся телом, остается параллельной своему первоначальному положению. Вращательное движение — это движение, при котором все точки тела движутся по окружностям, центры которых лежат на одной и той же прямой, называемой осью вращения. Положение материальной точки определяется по отношению к какому либо другому, произвольно выбранному телу, называемому телом отсчета. С ним связывается система отсчета — совокупность системы координат и часов. При движении материальной точки ее координаты с течением времени изменяются. 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Способы: Векторный(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)), координатный(x=x(t), y=y(t),z=z{t)) и естественный(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^2+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^2+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^2))</w:t>
      </w:r>
    </w:p>
    <w:p>
      <w:pPr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Вектором средней скорости  называется отношение приращения радиуса-вектора точки к промежутку времени(1)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 xml:space="preserve">При неограниченном уменьшении  средняя скорость стремится к предельному значению, которое называется мгновенной скоростью(2). Вектор мгновенной скорости – производная вектора движения </w:t>
      </w:r>
      <w:r>
        <w:drawing>
          <wp:inline distT="0" distB="0" distL="0" distR="0">
            <wp:extent cx="5934075" cy="1247775"/>
            <wp:effectExtent l="0" t="0" r="9525" b="9525"/>
            <wp:docPr id="6" name="Рисунок 6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Физической величиной, характеризующей быстроту изменения скорости по модулю и направлению, является ускорение. ускорение есть векторная величина, определяемая первой производной скорости по времени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Среднее ускорение - векторная величина, равная отношению изменения скорости к интервалу времени.</w:t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Мгновенным ускорением материальной точки в момент времени будет предел среднего ускорения:</w:t>
      </w:r>
      <w:r>
        <w:drawing>
          <wp:inline distT="0" distB="0" distL="0" distR="0">
            <wp:extent cx="3514725" cy="923925"/>
            <wp:effectExtent l="0" t="0" r="9525" b="9525"/>
            <wp:docPr id="5" name="Рисунок 5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ускорение тела есть геометрическая сумма тангенциальной и нормальной составляющих. Тангенциальная составляющая ускорения характеризует быстроту изменения модуля скорости (направлена по касательной к траектории), а нормальная составляющая ускорения — быстроту изменения направления скорости (направлена по главной нормали к центру кривизны траектории). Составляющие перпендикулярны друг другу.</w:t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</w:p>
    <w:p>
      <w:pPr>
        <w:pStyle w:val="7"/>
        <w:numPr>
          <w:ilvl w:val="0"/>
          <w:numId w:val="1"/>
        </w:numPr>
        <w:ind w:left="-851" w:leftChars="0" w:hanging="360" w:firstLineChars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Поступательное и вращательное движение твердого тела. Угол поворота, угловая скорость, угловое ускорение. Период и частота вращения. Связь между векторами угловых и линейных кинематических величин. </w:t>
      </w:r>
    </w:p>
    <w:p>
      <w:pPr>
        <w:pStyle w:val="7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</w:rPr>
        <w:t>Поступательным</w:t>
      </w:r>
      <w:r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любая прямая, неизменно связанная с этим телом, остается параллельной своему начальному положению. В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>ращательным</w:t>
      </w:r>
      <w:r>
        <w:rPr>
          <w:rFonts w:ascii="Times New Roman" w:hAnsi="Times New Roman" w:cs="Times New Roman"/>
          <w:color w:val="000000"/>
          <w:sz w:val="28"/>
          <w:szCs w:val="28"/>
        </w:rPr>
        <w:t> называется такое движение твердого тела, при котором две его точки остаются неподвижными за все время движения. При этом прямая, проходящая через эти две неподвижные точки, называется </w:t>
      </w:r>
      <w:r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осью вращения.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Угол поворота – прямая, перпендикулярная оси вращения. </w:t>
      </w:r>
      <w:r>
        <w:rPr>
          <w:rFonts w:ascii="Times New Roman" w:hAnsi="Times New Roman" w:cs="Times New Roman"/>
          <w:color w:val="000000"/>
          <w:sz w:val="28"/>
          <w:szCs w:val="28"/>
        </w:rPr>
        <w:br w:type="textWrapping"/>
      </w:r>
      <w:r>
        <w:rPr>
          <w:rFonts w:ascii="Times New Roman" w:hAnsi="Times New Roman" w:cs="Times New Roman"/>
          <w:color w:val="000000"/>
          <w:sz w:val="28"/>
          <w:szCs w:val="28"/>
        </w:rPr>
        <w:br w:type="textWrapping"/>
      </w:r>
      <w:r>
        <w:drawing>
          <wp:inline distT="0" distB="0" distL="0" distR="0">
            <wp:extent cx="3324225" cy="1076325"/>
            <wp:effectExtent l="0" t="0" r="9525" b="9525"/>
            <wp:docPr id="4" name="Рисунок 4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Угловым ускорением называется векторная величина, определяемая первой производной угловой скорости по времени: </w:t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2028825" cy="923290"/>
            <wp:effectExtent l="0" t="0" r="0" b="0"/>
            <wp:docPr id="3" name="Рисунок 3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6663" cy="95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= const, то вращение равномерное и его можно характеризовать периодом вращения Т — временем, за которое точка совершает один полный оборот, т. е. поворачивается на угол 2П.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Число полных оборотов, совершаемых телом при равномерном его движении по окружности в единицу времени, называется частотой вращения</w:t>
      </w:r>
      <w:r>
        <w:drawing>
          <wp:inline distT="0" distB="0" distL="0" distR="0">
            <wp:extent cx="5934075" cy="809625"/>
            <wp:effectExtent l="0" t="0" r="9525" b="9525"/>
            <wp:docPr id="2" name="Рисунок 2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 w:right="-7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между линейными (длина пути s, пройденного точкой по дуге окружности радиусом R, линейная скорость v, тангенциальное ускорение ат , нормальное ускорение ап ) и угловыми величинами (угол поворота ф, угловая скорость ы, угловое ускорение Е) выражается следующими формулами:</w:t>
      </w:r>
    </w:p>
    <w:p>
      <w:pPr>
        <w:pStyle w:val="10"/>
        <w:ind w:left="-993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5934075" cy="676275"/>
            <wp:effectExtent l="0" t="0" r="9525" b="9525"/>
            <wp:docPr id="1" name="Рисунок 1" descr="Новый точечн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Новый точечн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-993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b/>
          <w:bCs/>
          <w:sz w:val="27"/>
          <w:szCs w:val="27"/>
        </w:rPr>
        <w:t xml:space="preserve">3. Классификация видов движения материальной точки. Классификация вращательных движений твердого тела. </w:t>
      </w:r>
      <w:r>
        <w:rPr>
          <w:rFonts w:ascii="Times New Roman" w:hAnsi="Times New Roman" w:cs="Times New Roman"/>
          <w:b/>
          <w:bCs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>Различают:</w:t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 xml:space="preserve">а) </w:t>
      </w:r>
      <w:r>
        <w:rPr>
          <w:rFonts w:ascii="Times New Roman" w:hAnsi="Times New Roman" w:cs="Times New Roman"/>
          <w:i/>
          <w:iCs/>
          <w:sz w:val="27"/>
          <w:szCs w:val="27"/>
        </w:rPr>
        <w:t>Прямолинейное движение</w:t>
      </w:r>
      <w:r>
        <w:rPr>
          <w:rFonts w:ascii="Times New Roman" w:hAnsi="Times New Roman" w:cs="Times New Roman"/>
          <w:sz w:val="27"/>
          <w:szCs w:val="27"/>
        </w:rPr>
        <w:t>. При прямолинейном движении центростремительная составляющая ускорения равна нуль(а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=0);</w:t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 xml:space="preserve">б)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Криволинейное движение. </w:t>
      </w:r>
      <w:r>
        <w:rPr>
          <w:rFonts w:ascii="Times New Roman" w:hAnsi="Times New Roman" w:cs="Times New Roman"/>
          <w:sz w:val="27"/>
          <w:szCs w:val="27"/>
        </w:rPr>
        <w:t>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 xml:space="preserve"> отлично от нуля! а</w:t>
      </w:r>
      <w:r>
        <w:rPr>
          <w:rFonts w:ascii="Times New Roman" w:hAnsi="Times New Roman" w:cs="Times New Roman"/>
          <w:sz w:val="27"/>
          <w:szCs w:val="27"/>
          <w:vertAlign w:val="subscript"/>
        </w:rPr>
        <w:t>ц</w:t>
      </w:r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v</w:t>
      </w:r>
      <w:r>
        <w:rPr>
          <w:rFonts w:ascii="Times New Roman" w:hAnsi="Times New Roman" w:cs="Times New Roman"/>
          <w:sz w:val="27"/>
          <w:szCs w:val="27"/>
          <w:vertAlign w:val="superscript"/>
        </w:rPr>
        <w:t>2</w:t>
      </w:r>
      <w:r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>
        <w:rPr>
          <w:rFonts w:ascii="Times New Roman" w:hAnsi="Times New Roman" w:cs="Times New Roman"/>
          <w:sz w:val="27"/>
          <w:szCs w:val="27"/>
        </w:rPr>
        <w:t xml:space="preserve">, где </w:t>
      </w:r>
      <w:r>
        <w:rPr>
          <w:rFonts w:ascii="Times New Roman" w:hAnsi="Times New Roman" w:cs="Times New Roman"/>
          <w:sz w:val="27"/>
          <w:szCs w:val="27"/>
          <w:lang w:val="en-US"/>
        </w:rPr>
        <w:t>R</w:t>
      </w:r>
      <w:r>
        <w:rPr>
          <w:rFonts w:ascii="Times New Roman" w:hAnsi="Times New Roman" w:cs="Times New Roman"/>
          <w:sz w:val="27"/>
          <w:szCs w:val="27"/>
        </w:rPr>
        <w:t xml:space="preserve"> -радиус кривизны траектории.</w:t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b/>
          <w:bCs/>
          <w:sz w:val="27"/>
          <w:szCs w:val="27"/>
        </w:rPr>
        <w:t xml:space="preserve">ВРАЩАТЕЛЬНОЕ ДВИЖЕНИЕ: </w:t>
      </w:r>
      <w:r>
        <w:rPr>
          <w:rFonts w:ascii="Times New Roman" w:hAnsi="Times New Roman" w:cs="Times New Roman"/>
          <w:b/>
          <w:bCs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 xml:space="preserve">1) 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Равномерное вращение </w:t>
      </w:r>
      <w:r>
        <w:rPr>
          <w:rFonts w:ascii="Times New Roman" w:hAnsi="Times New Roman" w:cs="Times New Roman"/>
          <w:sz w:val="27"/>
          <w:szCs w:val="27"/>
        </w:rPr>
        <w:t xml:space="preserve">– угловая скорость отсается постоянной.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const</w:t>
      </w:r>
      <w:r>
        <w:rPr>
          <w:rFonts w:ascii="Times New Roman" w:hAnsi="Times New Roman" w:cs="Times New Roman"/>
          <w:sz w:val="27"/>
          <w:szCs w:val="27"/>
        </w:rPr>
        <w:t>.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>
        <w:rPr>
          <w:rFonts w:ascii="Times New Roman" w:hAnsi="Times New Roman" w:cs="Times New Roman"/>
          <w:sz w:val="27"/>
          <w:szCs w:val="27"/>
        </w:rPr>
        <w:t>Ускорение равно нулю. Епсилон=0;</w:t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 xml:space="preserve">2) Равнопеременное вращение </w:t>
      </w:r>
    </w:p>
    <w:p>
      <w:pPr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Епсилон=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>
        <w:rPr>
          <w:rFonts w:ascii="Times New Roman" w:hAnsi="Times New Roman" w:cs="Times New Roman"/>
          <w:sz w:val="27"/>
          <w:szCs w:val="27"/>
        </w:rPr>
        <w:t>/</w:t>
      </w:r>
      <w:r>
        <w:rPr>
          <w:rFonts w:ascii="Times New Roman" w:hAnsi="Times New Roman" w:cs="Times New Roman"/>
          <w:sz w:val="27"/>
          <w:szCs w:val="27"/>
          <w:lang w:val="en-US"/>
        </w:rPr>
        <w:t>t</w:t>
      </w:r>
      <w:r>
        <w:rPr>
          <w:rFonts w:ascii="Times New Roman" w:hAnsi="Times New Roman" w:cs="Times New Roman"/>
          <w:sz w:val="27"/>
          <w:szCs w:val="27"/>
        </w:rPr>
        <w:t>=</w:t>
      </w:r>
      <w:r>
        <w:rPr>
          <w:rFonts w:ascii="Times New Roman" w:hAnsi="Times New Roman" w:cs="Times New Roman"/>
          <w:sz w:val="27"/>
          <w:szCs w:val="27"/>
          <w:lang w:val="en-US"/>
        </w:rPr>
        <w:t>const</w:t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br w:type="textWrapping"/>
      </w:r>
      <w:r>
        <w:rPr>
          <w:rFonts w:ascii="Times New Roman" w:hAnsi="Times New Roman" w:cs="Times New Roman"/>
          <w:sz w:val="27"/>
          <w:szCs w:val="27"/>
        </w:rPr>
        <w:t xml:space="preserve">если угловые скорости </w:t>
      </w:r>
      <w:r>
        <w:rPr>
          <w:rFonts w:ascii="Times New Roman" w:hAnsi="Times New Roman" w:cs="Times New Roman"/>
          <w:sz w:val="27"/>
          <w:szCs w:val="27"/>
          <w:lang w:val="en-US"/>
        </w:rPr>
        <w:t>w</w:t>
      </w:r>
      <w:r>
        <w:rPr>
          <w:rFonts w:ascii="Times New Roman" w:hAnsi="Times New Roman" w:cs="Times New Roman"/>
          <w:sz w:val="27"/>
          <w:szCs w:val="27"/>
        </w:rPr>
        <w:t xml:space="preserve"> и ускорение епсилон одного знака, то тело вращается ускоренно, а если разного- замедленно. </w:t>
      </w:r>
      <w:r>
        <w:rPr>
          <w:rFonts w:ascii="Times New Roman" w:hAnsi="Times New Roman" w:cs="Times New Roman"/>
          <w:sz w:val="27"/>
          <w:szCs w:val="27"/>
        </w:rPr>
        <w:br w:type="textWrapping"/>
      </w:r>
    </w:p>
    <w:p>
      <w:pPr>
        <w:spacing w:line="240" w:lineRule="auto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4. Сила. Масса. Импульс. Законы движения Ньютона. Инерциальные системы отсчета.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1 ЗАКОН НЬЮТОНА. Всякое тело находится в состоянии покоя или равномерно прямолинейно движется, если на него не действуют другие тела или  их действие скомпенсировано. </w:t>
      </w:r>
    </w:p>
    <w:p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Системы отсчета, где действует 1ЗН называются ИНЕРЦИАЛЬНЫМИ. Если СО движется с ускорением относительно инерциальной СО, то она называется НЕИНЕРЦИАЛЬНОЙ СО. </w:t>
      </w: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 Масса – мера инертности тела( кг)- физическая величина, является характеристикой материи.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Сила- это физическая векторная величина, является мерой механического воздействия на тело со стороны других тел или полей. В результате чего тело  приобретает какое-то ускорение или изменяет свои параметры. 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Импульс- векторная физ.величина численно равная произведению массы тела на его скорость. (количество движения) </w:t>
      </w:r>
      <w:r>
        <w:rPr>
          <w:color w:val="000000"/>
          <w:sz w:val="27"/>
          <w:szCs w:val="27"/>
          <w:lang w:val="en-US"/>
        </w:rPr>
        <w:t>p</w:t>
      </w:r>
      <w:r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mv</w:t>
      </w:r>
      <w:r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2 ЗАКОН НЬЮТОНА. Основной закон динамики поступательного движения – отвечает на вопрос как изменяется мех.движение тела М.Т. под действием приложенных к ней сил.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</w:rPr>
        <w:t>=</w:t>
      </w:r>
      <w:r>
        <w:rPr>
          <w:color w:val="000000"/>
          <w:sz w:val="27"/>
          <w:szCs w:val="27"/>
          <w:lang w:val="en-US"/>
        </w:rPr>
        <w:t>ma</w:t>
      </w:r>
      <w:r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3 ЗАКОН НЬЮТОНА. Действие всех сил, приложенных к телу скомпенсировано, т.е силы действия равны по значению и противоположны по знаку силам противодействия, действуют вдоль одной прямой.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  <w:vertAlign w:val="subscript"/>
        </w:rPr>
        <w:t>12</w:t>
      </w:r>
      <w:r>
        <w:rPr>
          <w:color w:val="000000"/>
          <w:sz w:val="27"/>
          <w:szCs w:val="27"/>
        </w:rPr>
        <w:t>=-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  <w:vertAlign w:val="subscript"/>
        </w:rPr>
        <w:t>21</w:t>
      </w:r>
      <w:r>
        <w:rPr>
          <w:color w:val="000000"/>
          <w:sz w:val="27"/>
          <w:szCs w:val="27"/>
        </w:rPr>
        <w:t>.</w:t>
      </w:r>
    </w:p>
    <w:p>
      <w:pPr>
        <w:spacing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textWrapping"/>
      </w:r>
      <w:r>
        <w:rPr>
          <w:b/>
          <w:bCs/>
          <w:color w:val="000000"/>
          <w:sz w:val="27"/>
          <w:szCs w:val="27"/>
        </w:rPr>
        <w:t xml:space="preserve">5. Преобразование Галилея. Классический закон сложения скоростей. Принцип относительности в классической механике. </w:t>
      </w:r>
      <w:r>
        <w:rPr>
          <w:b/>
          <w:bCs/>
          <w:color w:val="000000"/>
          <w:sz w:val="27"/>
          <w:szCs w:val="27"/>
        </w:rPr>
        <w:br w:type="textWrapping"/>
      </w:r>
      <w:r>
        <w:rPr>
          <w:i/>
          <w:iCs/>
          <w:color w:val="000000"/>
          <w:sz w:val="27"/>
          <w:szCs w:val="27"/>
        </w:rPr>
        <w:t>Преобразования Галилея</w:t>
      </w:r>
      <w:r>
        <w:rPr>
          <w:color w:val="000000"/>
          <w:sz w:val="27"/>
          <w:szCs w:val="27"/>
        </w:rPr>
        <w:t xml:space="preserve"> позволяют перейти от описания материальной точки в одной системе отсчета к описанию ее движения в другой СО. Никакими опытами нельзя точно установить в ИНЕРЦИАЛЬНОЙ СО движется ли данное  тело прямолинейно или же оно покоится.  </w:t>
      </w:r>
      <w:r>
        <w:drawing>
          <wp:inline distT="0" distB="0" distL="0" distR="0">
            <wp:extent cx="2818130" cy="198882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4772" cy="20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7950" cy="17049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В классической механике справедлив </w:t>
      </w:r>
      <w:r>
        <w:rPr>
          <w:i/>
          <w:iCs/>
          <w:color w:val="000000"/>
          <w:sz w:val="27"/>
          <w:szCs w:val="27"/>
        </w:rPr>
        <w:t>принцип относительности</w:t>
      </w:r>
      <w:r>
        <w:rPr>
          <w:color w:val="000000"/>
          <w:sz w:val="27"/>
          <w:szCs w:val="27"/>
        </w:rPr>
        <w:t xml:space="preserve"> Галилея- законы механики одинаковы во всех инерциальных СО. </w:t>
      </w:r>
    </w:p>
    <w:p>
      <w:pPr>
        <w:spacing w:line="240" w:lineRule="auto"/>
        <w:rPr>
          <w:sz w:val="27"/>
          <w:szCs w:val="27"/>
        </w:rPr>
      </w:pPr>
      <w:r>
        <w:rPr>
          <w:color w:val="000000"/>
          <w:sz w:val="27"/>
          <w:szCs w:val="27"/>
        </w:rPr>
        <w:br w:type="textWrapping"/>
      </w:r>
      <w:r>
        <w:rPr>
          <w:b/>
          <w:bCs/>
          <w:color w:val="000000"/>
          <w:sz w:val="27"/>
          <w:szCs w:val="27"/>
        </w:rPr>
        <w:t>6. Механическая система. Закон изменения импульса механической системы. Закон сохранения импульса. Центр масс механической системы. Теорема о движении центра масс.</w:t>
      </w:r>
      <w:r>
        <w:br w:type="textWrapping"/>
      </w:r>
      <w:r>
        <w:rPr>
          <w:sz w:val="27"/>
          <w:szCs w:val="27"/>
        </w:rPr>
        <w:t>Механическая система- это совокупность материальных точек, выделенных для конкретной задачи.</w:t>
      </w:r>
    </w:p>
    <w:p>
      <w:pPr>
        <w:spacing w:line="240" w:lineRule="auto"/>
        <w:rPr>
          <w:rFonts w:eastAsiaTheme="minorEastAsia"/>
        </w:rPr>
      </w:pPr>
      <w:r>
        <w:rPr>
          <w:sz w:val="27"/>
          <w:szCs w:val="27"/>
        </w:rPr>
        <w:t xml:space="preserve">Закон изменения импульса механической системы: скорость изменения импульса МС= векторной сумме всех внешних сил, действующих на эту систему: </w:t>
      </w:r>
      <w:r>
        <w:rPr>
          <w:sz w:val="27"/>
          <w:szCs w:val="27"/>
        </w:rPr>
        <w:br w:type="textWrapping"/>
      </w: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p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i=1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bCs/>
                  <w:i/>
                </w:rPr>
              </m:ctrlPr>
            </m:e>
          </m:nary>
          <m:r>
            <m:rPr>
              <m:sty m:val="b"/>
            </m:rPr>
            <w:br w:type="textWrapping"/>
          </m:r>
        </m:oMath>
      </m:oMathPara>
      <w:r>
        <w:t xml:space="preserve">Закон сохранения импульса: Импульс МС не изменяется с течение времени, если векторная сумма внешних сил остается постоянной </w:t>
      </w:r>
      <w:r>
        <w:rPr>
          <w:b/>
          <w:bCs/>
        </w:rPr>
        <w:t xml:space="preserve">     </w:t>
      </w:r>
      <m:oMath>
        <m:r>
          <m:rPr>
            <m:sty m:val="bi"/>
          </m:rPr>
          <w:rPr>
            <w:rFonts w:ascii="Cambria Math" w:hAnsi="Cambria Math"/>
          </w:rPr>
          <m:t xml:space="preserve">P= </m:t>
        </m:r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/>
                <w:b/>
                <w:bCs/>
                <w:i/>
              </w:rPr>
            </m:ctrlP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b/>
                <w:bCs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=const</m:t>
            </m:r>
            <m:ctrlPr>
              <w:rPr>
                <w:rFonts w:ascii="Cambria Math" w:hAnsi="Cambria Math"/>
                <w:b/>
                <w:bCs/>
                <w:i/>
              </w:rPr>
            </m:ctrlPr>
          </m:e>
        </m:nary>
      </m:oMath>
      <w:r>
        <w:rPr>
          <w:b/>
          <w:bCs/>
        </w:rPr>
        <w:t xml:space="preserve">  </w:t>
      </w:r>
      <w:r>
        <w:br w:type="textWrapping"/>
      </w:r>
      <w:r>
        <w:t xml:space="preserve">Центром масс СМТ- называется воображаемая точка, положение которой характеризуется определением массы этой системы и </w:t>
      </w:r>
      <w:r>
        <w:rPr>
          <w:lang w:val="en-US"/>
        </w:rPr>
        <w:t>R</w:t>
      </w:r>
      <w:r>
        <w:t xml:space="preserve">-вектор определяется выражением: </w:t>
      </w:r>
      <w:r>
        <w:rPr>
          <w:b/>
          <w:bCs/>
          <w:lang w:val="en-US"/>
        </w:rPr>
        <w:t>r</w:t>
      </w:r>
      <w:r>
        <w:rPr>
          <w:b/>
          <w:bCs/>
          <w:vertAlign w:val="subscript"/>
          <w:lang w:val="en-US"/>
        </w:rPr>
        <w:t>c</w:t>
      </w:r>
      <w:r>
        <w:rPr>
          <w:b/>
          <w:bCs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b/>
                <w:bCs/>
                <w:i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bCs/>
                <w:i/>
              </w:rPr>
            </m:ctrlP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/>
                <w:b/>
                <w:bCs/>
                <w:i/>
              </w:rPr>
            </m:ctrlP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b/>
                <w:bCs/>
                <w:i/>
              </w:rPr>
            </m:ctrlPr>
          </m:sup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ub>
                </m:sSub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e>
            </m:d>
            <m:r>
              <m:rPr>
                <m:sty m:val="bi"/>
              </m:rPr>
              <w:rPr>
                <w:rFonts w:ascii="Cambria Math" w:hAnsi="Cambria Math"/>
              </w:rPr>
              <m:t>;</m:t>
            </m:r>
            <m:ctrlPr>
              <w:rPr>
                <w:rFonts w:ascii="Cambria Math" w:hAnsi="Cambria Math"/>
                <w:b/>
                <w:bCs/>
                <w:i/>
              </w:rPr>
            </m:ctrlPr>
          </m:e>
        </m:nary>
      </m:oMath>
      <w:r>
        <w:rPr>
          <w:rFonts w:eastAsiaTheme="minorEastAsia"/>
          <w:b/>
          <w:bCs/>
        </w:rPr>
        <w:br w:type="textWrapping"/>
      </w:r>
      <w:r>
        <w:rPr>
          <w:rFonts w:eastAsiaTheme="minorEastAsia"/>
        </w:rPr>
        <w:t xml:space="preserve">ТЕОРЕМА О ДВИЖЕНИИ ЦЕНТРА МАСС: Центр масс МС движется как МТ, в которой сосредоточена масса всей Системы и на которую действует сила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, равная векторной сумме всех внешних сил, приложенных к системе. </w:t>
      </w:r>
      <w:r>
        <w:rPr>
          <w:rFonts w:eastAsiaTheme="minorEastAsia"/>
          <w:b/>
          <w:bCs/>
          <w:lang w:val="en-US"/>
        </w:rPr>
        <w:t>ma</w:t>
      </w:r>
      <w:r>
        <w:rPr>
          <w:rFonts w:eastAsiaTheme="minorEastAsia"/>
          <w:b/>
          <w:bCs/>
          <w:vertAlign w:val="subscript"/>
          <w:lang w:val="en-US"/>
        </w:rPr>
        <w:t>c</w:t>
      </w:r>
      <w:r>
        <w:rPr>
          <w:rFonts w:eastAsiaTheme="minorEastAsia"/>
          <w:b/>
          <w:bCs/>
        </w:rPr>
        <w:t>=</w:t>
      </w:r>
      <m:oMath>
        <m:nary>
          <m:naryPr>
            <m:chr m:val="∑"/>
            <m:limLoc m:val="undOvr"/>
            <m:ctrlPr>
              <w:rPr>
                <w:rFonts w:ascii="Cambria Math" w:hAnsi="Cambria Math" w:eastAsiaTheme="minorEastAsia"/>
                <w:b/>
                <w:bCs/>
                <w:i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eastAsiaTheme="minorEastAsia"/>
                <w:lang w:val="en-US"/>
              </w:rPr>
              <m:t>i</m:t>
            </m:r>
            <m:r>
              <m:rPr>
                <m:sty m:val="bi"/>
              </m:rPr>
              <w:rPr>
                <w:rFonts w:ascii="Cambria Math" w:hAnsi="Cambria Math" w:eastAsiaTheme="minorEastAsia"/>
              </w:rPr>
              <m:t>=</m:t>
            </m:r>
            <m:r>
              <m:rPr>
                <m:sty m:val="bi"/>
              </m:rPr>
              <w:rPr>
                <w:rFonts w:ascii="Cambria Math" w:hAnsi="Cambria Math" w:eastAsiaTheme="minorEastAsia"/>
                <w:lang w:val="en-US"/>
              </w:rPr>
              <m:t>1</m:t>
            </m:r>
            <m:ctrlPr>
              <w:rPr>
                <w:rFonts w:ascii="Cambria Math" w:hAnsi="Cambria Math" w:eastAsiaTheme="minorEastAsia"/>
                <w:b/>
                <w:bCs/>
                <w:i/>
                <w:lang w:val="en-US"/>
              </w:rPr>
            </m:ctrlPr>
          </m:sub>
          <m:sup>
            <m:r>
              <m:rPr>
                <m:sty m:val="bi"/>
              </m:rPr>
              <w:rPr>
                <w:rFonts w:ascii="Cambria Math" w:hAnsi="Cambria Math" w:eastAsiaTheme="minorEastAsia"/>
                <w:lang w:val="en-US"/>
              </w:rPr>
              <m:t>n</m:t>
            </m:r>
            <m:ctrlPr>
              <w:rPr>
                <w:rFonts w:ascii="Cambria Math" w:hAnsi="Cambria Math" w:eastAsiaTheme="minorEastAsia"/>
                <w:b/>
                <w:bCs/>
                <w:i/>
                <w:lang w:val="en-US"/>
              </w:rPr>
            </m:ctrlPr>
          </m:sup>
          <m:e>
            <m:sSub>
              <m:sSubPr>
                <m:ctrlPr>
                  <w:rPr>
                    <w:rFonts w:ascii="Cambria Math" w:hAnsi="Cambria Math" w:eastAsiaTheme="minorEastAsia"/>
                    <w:b/>
                    <w:bCs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eastAsiaTheme="minorEastAsia"/>
                    <w:lang w:val="en-US"/>
                  </w:rPr>
                  <m:t>F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lang w:val="en-US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 w:eastAsiaTheme="minorEastAsia"/>
                    <w:lang w:val="en-US"/>
                  </w:rPr>
                  <m:t>i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lang w:val="en-US"/>
                  </w:rPr>
                </m:ctrlPr>
              </m:sub>
            </m:sSub>
            <m:ctrlPr>
              <w:rPr>
                <w:rFonts w:ascii="Cambria Math" w:hAnsi="Cambria Math" w:eastAsiaTheme="minorEastAsia"/>
                <w:b/>
                <w:bCs/>
                <w:i/>
                <w:lang w:val="en-US"/>
              </w:rPr>
            </m:ctrlPr>
          </m:e>
        </m:nary>
      </m:oMath>
    </w:p>
    <w:p>
      <w:pPr>
        <w:spacing w:line="240" w:lineRule="auto"/>
        <w:rPr>
          <w:b/>
          <w:bCs/>
          <w:color w:val="000000"/>
          <w:sz w:val="27"/>
          <w:szCs w:val="27"/>
        </w:rPr>
      </w:pPr>
      <m:oMathPara>
        <m:oMath>
          <m:r>
            <m:rPr>
              <m:sty m:val="p"/>
            </m:rPr>
            <w:rPr>
              <w:rFonts w:ascii="Cambria Math" w:hAnsi="Cambria Math" w:eastAsiaTheme="minorEastAsia"/>
            </w:rPr>
            <w:br w:type="textWrapping"/>
          </m:r>
        </m:oMath>
      </m:oMathPara>
      <w:r>
        <w:rPr>
          <w:b/>
          <w:bCs/>
          <w:color w:val="000000"/>
          <w:sz w:val="27"/>
          <w:szCs w:val="27"/>
        </w:rPr>
        <w:t>7. Работа силы. Мощность силы. Работа силы при поступательном перемещении и вращении твердого тела. Кинетическая энергия. Теорема об изменении кинетической энергии Кинетическая энергия твердого тела при его поступательном и вращательном движении.</w:t>
      </w:r>
    </w:p>
    <w:p>
      <w:pPr>
        <w:spacing w:line="240" w:lineRule="auto"/>
        <w:rPr>
          <w:b/>
          <w:bCs/>
          <w:color w:val="000000"/>
          <w:sz w:val="27"/>
          <w:szCs w:val="27"/>
          <w:vertAlign w:val="subscript"/>
        </w:rPr>
      </w:pPr>
      <w:r>
        <w:rPr>
          <w:color w:val="000000"/>
          <w:sz w:val="27"/>
          <w:szCs w:val="27"/>
        </w:rPr>
        <w:br w:type="textWrapping"/>
      </w:r>
      <w:r>
        <w:rPr>
          <w:b/>
          <w:bCs/>
          <w:color w:val="000000"/>
          <w:sz w:val="27"/>
          <w:szCs w:val="27"/>
        </w:rPr>
        <w:t>Работой</w:t>
      </w:r>
      <w:r>
        <w:rPr>
          <w:color w:val="000000"/>
          <w:sz w:val="27"/>
          <w:szCs w:val="27"/>
        </w:rPr>
        <w:t xml:space="preserve"> постоянной силы на прямом участке пути- называется физическая величина численно равная скалярному произведению вектора силы на вект</w:t>
      </w:r>
      <w:r>
        <w:rPr>
          <w:color w:val="000000"/>
          <w:sz w:val="27"/>
          <w:szCs w:val="27"/>
          <w:lang w:val="en-US"/>
        </w:rPr>
        <w:t>o</w:t>
      </w:r>
      <w:r>
        <w:rPr>
          <w:color w:val="000000"/>
          <w:sz w:val="27"/>
          <w:szCs w:val="27"/>
        </w:rPr>
        <w:t xml:space="preserve">р перемещения </w:t>
      </w:r>
      <w:r>
        <w:rPr>
          <w:b/>
          <w:bCs/>
          <w:color w:val="000000"/>
          <w:sz w:val="27"/>
          <w:szCs w:val="27"/>
          <w:lang w:val="en-US"/>
        </w:rPr>
        <w:t>A</w:t>
      </w:r>
      <w:r>
        <w:rPr>
          <w:b/>
          <w:bCs/>
          <w:color w:val="000000"/>
          <w:sz w:val="27"/>
          <w:szCs w:val="27"/>
        </w:rPr>
        <w:t>=</w:t>
      </w:r>
      <w:r>
        <w:rPr>
          <w:b/>
          <w:bCs/>
          <w:color w:val="000000"/>
          <w:sz w:val="27"/>
          <w:szCs w:val="27"/>
          <w:lang w:val="en-US"/>
        </w:rPr>
        <w:t>F</w:t>
      </w:r>
      <w:r>
        <w:rPr>
          <w:b/>
          <w:bCs/>
          <w:color w:val="000000"/>
          <w:sz w:val="27"/>
          <w:szCs w:val="27"/>
        </w:rPr>
        <w:t>*</w:t>
      </w:r>
      <w:r>
        <w:rPr>
          <w:b/>
          <w:bCs/>
          <w:color w:val="000000"/>
          <w:sz w:val="27"/>
          <w:szCs w:val="27"/>
          <w:lang w:val="en-US"/>
        </w:rPr>
        <w:t>r</w:t>
      </w:r>
      <w:r>
        <w:rPr>
          <w:color w:val="000000"/>
          <w:sz w:val="27"/>
          <w:szCs w:val="27"/>
        </w:rPr>
        <w:t xml:space="preserve">; </w:t>
      </w:r>
      <w:r>
        <w:rPr>
          <w:b/>
          <w:bCs/>
          <w:color w:val="000000"/>
          <w:sz w:val="27"/>
          <w:szCs w:val="27"/>
          <w:lang w:val="en-US"/>
        </w:rPr>
        <w:t>A</w:t>
      </w:r>
      <w:r>
        <w:rPr>
          <w:b/>
          <w:bCs/>
          <w:color w:val="000000"/>
          <w:sz w:val="27"/>
          <w:szCs w:val="27"/>
        </w:rPr>
        <w:t>=</w:t>
      </w:r>
      <w:r>
        <w:rPr>
          <w:b/>
          <w:bCs/>
          <w:color w:val="000000"/>
          <w:sz w:val="27"/>
          <w:szCs w:val="27"/>
          <w:lang w:val="en-US"/>
        </w:rPr>
        <w:t>F</w:t>
      </w:r>
      <w:r>
        <w:rPr>
          <w:b/>
          <w:bCs/>
          <w:color w:val="000000"/>
          <w:sz w:val="27"/>
          <w:szCs w:val="27"/>
        </w:rPr>
        <w:t>*</w:t>
      </w:r>
      <w:r>
        <w:rPr>
          <w:b/>
          <w:bCs/>
          <w:color w:val="000000"/>
          <w:sz w:val="27"/>
          <w:szCs w:val="27"/>
          <w:lang w:val="en-US"/>
        </w:rPr>
        <w:t>S</w:t>
      </w:r>
      <w:r>
        <w:rPr>
          <w:b/>
          <w:bCs/>
          <w:color w:val="000000"/>
          <w:sz w:val="27"/>
          <w:szCs w:val="27"/>
        </w:rPr>
        <w:t>*</w:t>
      </w:r>
      <w:r>
        <w:rPr>
          <w:b/>
          <w:bCs/>
          <w:color w:val="000000"/>
          <w:sz w:val="27"/>
          <w:szCs w:val="27"/>
          <w:lang w:val="en-US"/>
        </w:rPr>
        <w:t>cos</w:t>
      </w:r>
      <w:r>
        <w:rPr>
          <w:rFonts w:cstheme="minorHAnsi"/>
          <w:b/>
          <w:bCs/>
          <w:color w:val="000000"/>
          <w:sz w:val="27"/>
          <w:szCs w:val="27"/>
          <w:lang w:val="en-US"/>
        </w:rPr>
        <w:t>α</w:t>
      </w:r>
      <w:r>
        <w:rPr>
          <w:rFonts w:cstheme="minorHAnsi"/>
          <w:b/>
          <w:bCs/>
          <w:color w:val="000000"/>
          <w:sz w:val="27"/>
          <w:szCs w:val="27"/>
        </w:rPr>
        <w:t>;</w:t>
      </w:r>
      <w:r>
        <w:rPr>
          <w:rFonts w:cstheme="minorHAnsi"/>
          <w:b/>
          <w:bCs/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Мощность- это отношение элементарной работы совершаемой силой </w:t>
      </w:r>
      <w:r>
        <w:rPr>
          <w:color w:val="000000"/>
          <w:sz w:val="27"/>
          <w:szCs w:val="27"/>
          <w:lang w:val="en-US"/>
        </w:rPr>
        <w:t>F</w:t>
      </w:r>
      <w:r>
        <w:rPr>
          <w:color w:val="000000"/>
          <w:sz w:val="27"/>
          <w:szCs w:val="27"/>
        </w:rPr>
        <w:t xml:space="preserve"> ха малый промежуток времени, к величине этого промежутка</w:t>
      </w:r>
      <w:r>
        <w:rPr>
          <w:b/>
          <w:bCs/>
          <w:color w:val="000000"/>
          <w:sz w:val="27"/>
          <w:szCs w:val="27"/>
        </w:rPr>
        <w:t xml:space="preserve"> </w:t>
      </w:r>
      <w:r>
        <w:rPr>
          <w:b/>
          <w:bCs/>
          <w:color w:val="000000"/>
          <w:sz w:val="27"/>
          <w:szCs w:val="27"/>
          <w:lang w:val="en-US"/>
        </w:rPr>
        <w:t>N</w:t>
      </w:r>
      <w:r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δA</m:t>
            </m: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δt</m:t>
            </m: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den>
        </m:f>
      </m:oMath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Кинетическая энергия системы- это  энергия механического движения этой системы, зависящая от скоростей МТ и не зависящая от их расположения в пространстве </w:t>
      </w:r>
      <w:r>
        <w:rPr>
          <w:b/>
          <w:bCs/>
          <w:color w:val="000000"/>
          <w:sz w:val="27"/>
          <w:szCs w:val="27"/>
          <w:lang w:val="en-US"/>
        </w:rPr>
        <w:t>K</w:t>
      </w:r>
      <w:r>
        <w:rPr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m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v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p>
            </m:sSup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2</m:t>
            </m: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den>
        </m:f>
      </m:oMath>
      <w:r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>
        <w:rPr>
          <w:rFonts w:eastAsiaTheme="minorEastAsia"/>
          <w:color w:val="000000"/>
          <w:sz w:val="27"/>
          <w:szCs w:val="27"/>
        </w:rPr>
        <w:t xml:space="preserve">Кинетическая энергия вращательного движения тела: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>
        <w:rPr>
          <w:rFonts w:eastAsiaTheme="minorEastAsia"/>
          <w:b/>
          <w:bCs/>
          <w:color w:val="000000"/>
          <w:sz w:val="27"/>
          <w:szCs w:val="27"/>
        </w:rPr>
        <w:t>=</w:t>
      </w:r>
      <m:oMath>
        <m:f>
          <m:fPr>
            <m:ctrlPr>
              <w:rPr>
                <w:rFonts w:ascii="Cambria Math" w:hAnsi="Cambria Math" w:eastAsiaTheme="minorEastAsia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eastAsiaTheme="minorEastAsia"/>
                    <w:color w:val="000000"/>
                    <w:sz w:val="27"/>
                    <w:szCs w:val="27"/>
                  </w:rPr>
                  <m:t>I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 w:eastAsiaTheme="minorEastAsia"/>
                    <w:color w:val="000000"/>
                    <w:sz w:val="27"/>
                    <w:szCs w:val="27"/>
                  </w:rPr>
                  <m:t>z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b>
            </m:sSub>
            <m:sSup>
              <m:sSupP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eastAsiaTheme="minorEastAsia"/>
                    <w:color w:val="000000"/>
                    <w:sz w:val="27"/>
                    <w:szCs w:val="27"/>
                  </w:rPr>
                  <m:t>w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p>
                <m:r>
                  <m:rPr>
                    <m:sty m:val="bi"/>
                  </m:rPr>
                  <w:rPr>
                    <w:rFonts w:ascii="Cambria Math" w:hAnsi="Cambria Math" w:eastAsiaTheme="minorEastAsia"/>
                    <w:color w:val="000000"/>
                    <w:sz w:val="27"/>
                    <w:szCs w:val="27"/>
                  </w:rPr>
                  <m:t>2</m:t>
                </m:r>
                <m:ctrlPr>
                  <w:rPr>
                    <w:rFonts w:ascii="Cambria Math" w:hAnsi="Cambria Math" w:eastAsiaTheme="minorEastAsia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p>
            </m:sSup>
            <m:ctrlPr>
              <w:rPr>
                <w:rFonts w:ascii="Cambria Math" w:hAnsi="Cambria Math" w:eastAsiaTheme="minorEastAsia"/>
                <w:b/>
                <w:bCs/>
                <w:i/>
                <w:color w:val="000000"/>
                <w:sz w:val="27"/>
                <w:szCs w:val="27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 w:eastAsiaTheme="minorEastAsia"/>
                <w:color w:val="000000"/>
                <w:sz w:val="27"/>
                <w:szCs w:val="27"/>
              </w:rPr>
              <m:t>2</m:t>
            </m:r>
            <m:ctrlPr>
              <w:rPr>
                <w:rFonts w:ascii="Cambria Math" w:hAnsi="Cambria Math" w:eastAsiaTheme="minorEastAsia"/>
                <w:b/>
                <w:bCs/>
                <w:i/>
                <w:color w:val="000000"/>
                <w:sz w:val="27"/>
                <w:szCs w:val="27"/>
              </w:rPr>
            </m:ctrlPr>
          </m:den>
        </m:f>
        <m:r>
          <m:rPr>
            <m:sty m:val="bi"/>
          </m:rPr>
          <w:rPr>
            <w:rFonts w:ascii="Cambria Math" w:hAnsi="Cambria Math" w:eastAsiaTheme="minorEastAsia"/>
            <w:color w:val="000000"/>
            <w:sz w:val="27"/>
            <w:szCs w:val="27"/>
          </w:rPr>
          <m:t>;</m:t>
        </m:r>
      </m:oMath>
      <w:r>
        <w:rPr>
          <w:rFonts w:eastAsiaTheme="minorEastAsia"/>
          <w:b/>
          <w:bCs/>
          <w:color w:val="000000"/>
          <w:sz w:val="27"/>
          <w:szCs w:val="27"/>
        </w:rPr>
        <w:t xml:space="preserve"> где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I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  <w:lang w:val="en-US"/>
        </w:rPr>
        <w:t>z</w:t>
      </w:r>
      <w:r>
        <w:rPr>
          <w:rFonts w:eastAsiaTheme="minorEastAsia"/>
          <w:b/>
          <w:bCs/>
          <w:color w:val="000000"/>
          <w:sz w:val="27"/>
          <w:szCs w:val="27"/>
        </w:rPr>
        <w:t>- момент инерции</w:t>
      </w:r>
      <w:r>
        <w:rPr>
          <w:color w:val="000000"/>
          <w:sz w:val="27"/>
          <w:szCs w:val="27"/>
        </w:rPr>
        <w:br w:type="textWrapping"/>
      </w:r>
      <w:r>
        <w:rPr>
          <w:color w:val="000000"/>
          <w:sz w:val="27"/>
          <w:szCs w:val="27"/>
        </w:rPr>
        <w:t xml:space="preserve">Теорема об изменении Кинетической энергии : </w:t>
      </w:r>
      <w:r>
        <w:rPr>
          <w:b/>
          <w:bCs/>
          <w:color w:val="000000"/>
          <w:sz w:val="27"/>
          <w:szCs w:val="27"/>
          <w:lang w:val="en-US"/>
        </w:rPr>
        <w:t>K</w:t>
      </w:r>
      <w:r>
        <w:rPr>
          <w:b/>
          <w:bCs/>
          <w:color w:val="000000"/>
          <w:sz w:val="27"/>
          <w:szCs w:val="27"/>
          <w:vertAlign w:val="subscript"/>
        </w:rPr>
        <w:t>2</w:t>
      </w:r>
      <w:r>
        <w:rPr>
          <w:b/>
          <w:bCs/>
          <w:color w:val="000000"/>
          <w:sz w:val="27"/>
          <w:szCs w:val="27"/>
        </w:rPr>
        <w:t>-</w:t>
      </w:r>
      <w:r>
        <w:rPr>
          <w:b/>
          <w:bCs/>
          <w:color w:val="000000"/>
          <w:sz w:val="27"/>
          <w:szCs w:val="27"/>
          <w:lang w:val="en-US"/>
        </w:rPr>
        <w:t>K</w:t>
      </w:r>
      <w:r>
        <w:rPr>
          <w:b/>
          <w:bCs/>
          <w:color w:val="000000"/>
          <w:sz w:val="27"/>
          <w:szCs w:val="27"/>
          <w:vertAlign w:val="subscript"/>
        </w:rPr>
        <w:t>1</w:t>
      </w:r>
      <w:r>
        <w:rPr>
          <w:b/>
          <w:bCs/>
          <w:color w:val="000000"/>
          <w:sz w:val="27"/>
          <w:szCs w:val="27"/>
        </w:rPr>
        <w:t>=</w:t>
      </w:r>
      <w:r>
        <w:rPr>
          <w:b/>
          <w:bCs/>
          <w:color w:val="000000"/>
          <w:sz w:val="27"/>
          <w:szCs w:val="27"/>
          <w:lang w:val="en-US"/>
        </w:rPr>
        <w:t>A</w:t>
      </w:r>
      <w:r>
        <w:rPr>
          <w:b/>
          <w:bCs/>
          <w:color w:val="000000"/>
          <w:sz w:val="27"/>
          <w:szCs w:val="27"/>
          <w:vertAlign w:val="subscript"/>
        </w:rPr>
        <w:t>12</w:t>
      </w:r>
      <w:r>
        <w:rPr>
          <w:b/>
          <w:bCs/>
          <w:color w:val="000000"/>
          <w:sz w:val="27"/>
          <w:szCs w:val="27"/>
        </w:rPr>
        <w:t>+</w:t>
      </w:r>
      <w:r>
        <w:rPr>
          <w:b/>
          <w:bCs/>
          <w:color w:val="000000"/>
          <w:sz w:val="27"/>
          <w:szCs w:val="27"/>
          <w:lang w:val="en-US"/>
        </w:rPr>
        <w:t>A</w:t>
      </w:r>
      <w:r>
        <w:rPr>
          <w:b/>
          <w:bCs/>
          <w:color w:val="000000"/>
          <w:sz w:val="27"/>
          <w:szCs w:val="27"/>
          <w:vertAlign w:val="superscript"/>
        </w:rPr>
        <w:t>’</w:t>
      </w:r>
      <w:r>
        <w:rPr>
          <w:b/>
          <w:bCs/>
          <w:color w:val="000000"/>
          <w:sz w:val="27"/>
          <w:szCs w:val="27"/>
          <w:vertAlign w:val="subscript"/>
        </w:rPr>
        <w:t>12</w:t>
      </w:r>
    </w:p>
    <w:p>
      <w:pPr>
        <w:spacing w:line="240" w:lineRule="auto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vertAlign w:val="subscript"/>
        </w:rPr>
        <w:br w:type="textWrapping"/>
      </w:r>
      <w:r>
        <w:rPr>
          <w:b/>
          <w:bCs/>
          <w:color w:val="000000"/>
          <w:sz w:val="27"/>
          <w:szCs w:val="27"/>
        </w:rPr>
        <w:t>8. Виды силовых взаимодействий. Потенциальная энергия. Консервативные и диссипативные силы. Полная механическая энергия. Закон сохранения механической энергии.</w:t>
      </w:r>
    </w:p>
    <w:p>
      <w:pPr>
        <w:spacing w:line="240" w:lineRule="auto"/>
        <w:rPr>
          <w:rFonts w:eastAsiaTheme="minorEastAsia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А) Закон всемирного тяготения: </w:t>
      </w:r>
      <w:r>
        <w:rPr>
          <w:b/>
          <w:bCs/>
          <w:color w:val="000000"/>
          <w:sz w:val="27"/>
          <w:szCs w:val="27"/>
          <w:lang w:val="en-US"/>
        </w:rPr>
        <w:t>F</w:t>
      </w:r>
      <w:r>
        <w:rPr>
          <w:b/>
          <w:bCs/>
          <w:color w:val="000000"/>
          <w:sz w:val="27"/>
          <w:szCs w:val="27"/>
        </w:rPr>
        <w:t>=</w:t>
      </w:r>
      <w:r>
        <w:rPr>
          <w:b/>
          <w:bCs/>
          <w:color w:val="000000"/>
          <w:sz w:val="27"/>
          <w:szCs w:val="27"/>
          <w:lang w:val="en-US"/>
        </w:rPr>
        <w:t>G</w:t>
      </w:r>
      <w:r>
        <w:rPr>
          <w:b/>
          <w:bCs/>
          <w:color w:val="000000"/>
          <w:sz w:val="27"/>
          <w:szCs w:val="27"/>
        </w:rPr>
        <w:t>*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1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b>
            </m:sSub>
            <m:r>
              <m:rPr>
                <m:sty m:val="bi"/>
              </m:rPr>
              <w:rPr>
                <w:rFonts w:ascii="Cambria Math" w:hAnsi="Cambria Math"/>
                <w:color w:val="000000"/>
                <w:sz w:val="27"/>
                <w:szCs w:val="27"/>
              </w:rPr>
              <m:t>∗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m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b>
            </m:sSub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R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7"/>
                    <w:szCs w:val="27"/>
                  </w:rPr>
                  <m:t>2</m:t>
                </m:r>
                <m:ctrlPr>
                  <w:rPr>
                    <w:rFonts w:ascii="Cambria Math" w:hAnsi="Cambria Math"/>
                    <w:b/>
                    <w:bCs/>
                    <w:i/>
                    <w:color w:val="000000"/>
                    <w:sz w:val="27"/>
                    <w:szCs w:val="27"/>
                  </w:rPr>
                </m:ctrlPr>
              </m:sup>
            </m:sSup>
            <m:ctrlPr>
              <w:rPr>
                <w:rFonts w:ascii="Cambria Math" w:hAnsi="Cambria Math"/>
                <w:b/>
                <w:bCs/>
                <w:i/>
                <w:color w:val="000000"/>
                <w:sz w:val="27"/>
                <w:szCs w:val="27"/>
              </w:rPr>
            </m:ctrlPr>
          </m:den>
        </m:f>
      </m:oMath>
      <w:r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 w:type="textWrapping"/>
      </w:r>
      <w:r>
        <w:rPr>
          <w:rFonts w:eastAsiaTheme="minorEastAsia"/>
          <w:color w:val="000000"/>
          <w:sz w:val="27"/>
          <w:szCs w:val="27"/>
        </w:rPr>
        <w:t xml:space="preserve">б) Сила тяжести: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>
        <w:rPr>
          <w:rFonts w:eastAsiaTheme="minorEastAsia"/>
          <w:b/>
          <w:bCs/>
          <w:color w:val="000000"/>
          <w:sz w:val="27"/>
          <w:szCs w:val="27"/>
        </w:rPr>
        <w:t>=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mg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; </w:t>
      </w:r>
      <w:r>
        <w:rPr>
          <w:rFonts w:eastAsiaTheme="minorEastAsia"/>
          <w:b/>
          <w:bCs/>
          <w:color w:val="000000"/>
          <w:sz w:val="27"/>
          <w:szCs w:val="27"/>
        </w:rPr>
        <w:br w:type="textWrapping"/>
      </w:r>
      <w:r>
        <w:rPr>
          <w:rFonts w:eastAsiaTheme="minorEastAsia"/>
          <w:color w:val="000000"/>
          <w:sz w:val="27"/>
          <w:szCs w:val="27"/>
        </w:rPr>
        <w:t xml:space="preserve">в)сила упругости: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>
        <w:rPr>
          <w:rFonts w:eastAsiaTheme="minorEastAsia"/>
          <w:b/>
          <w:bCs/>
          <w:color w:val="000000"/>
          <w:sz w:val="27"/>
          <w:szCs w:val="27"/>
        </w:rPr>
        <w:t>=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>
        <w:rPr>
          <w:rFonts w:eastAsiaTheme="minorEastAsia" w:cstheme="minorHAnsi"/>
          <w:b/>
          <w:bCs/>
          <w:color w:val="000000"/>
          <w:sz w:val="27"/>
          <w:szCs w:val="27"/>
          <w:lang w:val="en-US"/>
        </w:rPr>
        <w:t>d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x</w:t>
      </w:r>
      <w:r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 w:type="textWrapping"/>
      </w:r>
      <w:r>
        <w:rPr>
          <w:rFonts w:eastAsiaTheme="minorEastAsia"/>
          <w:color w:val="000000"/>
          <w:sz w:val="27"/>
          <w:szCs w:val="27"/>
        </w:rPr>
        <w:t xml:space="preserve">г) Сила трения: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F</w:t>
      </w:r>
      <w:r>
        <w:rPr>
          <w:rFonts w:eastAsiaTheme="minorEastAsia"/>
          <w:b/>
          <w:bCs/>
          <w:color w:val="000000"/>
          <w:sz w:val="27"/>
          <w:szCs w:val="27"/>
        </w:rPr>
        <w:t>=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N</w:t>
      </w:r>
      <w:r>
        <w:rPr>
          <w:rFonts w:eastAsiaTheme="minorEastAsia" w:cstheme="minorHAnsi"/>
          <w:b/>
          <w:bCs/>
          <w:color w:val="000000"/>
          <w:sz w:val="27"/>
          <w:szCs w:val="27"/>
        </w:rPr>
        <w:t>µ</w:t>
      </w:r>
      <w:r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 w:type="textWrapping"/>
      </w:r>
      <w:r>
        <w:rPr>
          <w:rFonts w:eastAsiaTheme="minorEastAsia"/>
          <w:b/>
          <w:bCs/>
          <w:color w:val="000000"/>
          <w:sz w:val="27"/>
          <w:szCs w:val="27"/>
        </w:rPr>
        <w:t>Потенциальная энергия</w:t>
      </w:r>
      <w:r>
        <w:rPr>
          <w:rFonts w:eastAsiaTheme="minorEastAsia"/>
          <w:color w:val="000000"/>
          <w:sz w:val="27"/>
          <w:szCs w:val="27"/>
        </w:rPr>
        <w:t xml:space="preserve"> – механическая энергия системы тел, определяемая их взаимным расположением и характером сил взаимодействия между ними.</w:t>
      </w:r>
      <w:r>
        <w:rPr>
          <w:rFonts w:eastAsiaTheme="minorEastAsia"/>
          <w:color w:val="000000"/>
          <w:sz w:val="27"/>
          <w:szCs w:val="27"/>
        </w:rPr>
        <w:br w:type="textWrapping"/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A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>
        <w:rPr>
          <w:rFonts w:eastAsiaTheme="minorEastAsia"/>
          <w:b/>
          <w:bCs/>
          <w:color w:val="000000"/>
          <w:sz w:val="27"/>
          <w:szCs w:val="27"/>
        </w:rPr>
        <w:t>=П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>-П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color w:val="000000"/>
          <w:sz w:val="27"/>
          <w:szCs w:val="27"/>
        </w:rPr>
        <w:t xml:space="preserve"> ; </w:t>
      </w:r>
      <w:r>
        <w:rPr>
          <w:rFonts w:eastAsiaTheme="minorEastAsia"/>
          <w:b/>
          <w:bCs/>
          <w:color w:val="000000"/>
          <w:sz w:val="27"/>
          <w:szCs w:val="27"/>
        </w:rPr>
        <w:t>П=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mgh</w:t>
      </w:r>
      <w:r>
        <w:rPr>
          <w:rFonts w:eastAsiaTheme="minorEastAsia"/>
          <w:b/>
          <w:bCs/>
          <w:color w:val="000000"/>
          <w:sz w:val="27"/>
          <w:szCs w:val="27"/>
        </w:rPr>
        <w:t>;</w:t>
      </w:r>
      <w:r>
        <w:rPr>
          <w:rFonts w:eastAsiaTheme="minorEastAsia"/>
          <w:b/>
          <w:bCs/>
          <w:color w:val="000000"/>
          <w:sz w:val="27"/>
          <w:szCs w:val="27"/>
        </w:rPr>
        <w:br w:type="textWrapping"/>
      </w:r>
      <w:r>
        <w:rPr>
          <w:rFonts w:eastAsiaTheme="minorEastAsia"/>
          <w:b/>
          <w:bCs/>
          <w:color w:val="000000"/>
          <w:sz w:val="27"/>
          <w:szCs w:val="27"/>
        </w:rPr>
        <w:t>Консервативные силы</w:t>
      </w:r>
      <w:r>
        <w:rPr>
          <w:rFonts w:eastAsiaTheme="minorEastAsia"/>
          <w:color w:val="000000"/>
          <w:sz w:val="27"/>
          <w:szCs w:val="27"/>
        </w:rPr>
        <w:t xml:space="preserve">- силы, действующие на материальную точку, когда работа этих сил зависит от начального и конечного положения этой точки и не зависит от вида траектории, по которой точка двигалась. </w:t>
      </w:r>
      <w:r>
        <w:rPr>
          <w:rFonts w:eastAsiaTheme="minorEastAsia"/>
          <w:b/>
          <w:bCs/>
          <w:color w:val="000000"/>
          <w:sz w:val="27"/>
          <w:szCs w:val="27"/>
        </w:rPr>
        <w:t>Диссипативные силы</w:t>
      </w:r>
      <w:r>
        <w:rPr>
          <w:rFonts w:eastAsiaTheme="minorEastAsia"/>
          <w:color w:val="000000"/>
          <w:sz w:val="27"/>
          <w:szCs w:val="27"/>
        </w:rPr>
        <w:t xml:space="preserve">- это силы, работа которых всегда отрицательна и приводит к уменьшению энергии МС (сила трения, сила сопротивления) </w:t>
      </w:r>
      <w:r>
        <w:rPr>
          <w:rFonts w:eastAsiaTheme="minorEastAsia"/>
          <w:color w:val="000000"/>
          <w:sz w:val="27"/>
          <w:szCs w:val="27"/>
        </w:rPr>
        <w:br w:type="textWrapping"/>
      </w:r>
      <w:r>
        <w:rPr>
          <w:rFonts w:eastAsiaTheme="minorEastAsia"/>
          <w:b/>
          <w:bCs/>
          <w:color w:val="000000"/>
          <w:sz w:val="27"/>
          <w:szCs w:val="27"/>
        </w:rPr>
        <w:t>Полная механическая энергия:</w:t>
      </w:r>
      <w:r>
        <w:rPr>
          <w:rFonts w:eastAsiaTheme="minorEastAsia"/>
          <w:color w:val="000000"/>
          <w:sz w:val="27"/>
          <w:szCs w:val="27"/>
        </w:rPr>
        <w:t xml:space="preserve"> </w:t>
      </w:r>
      <w:r>
        <w:rPr>
          <w:rFonts w:eastAsiaTheme="minorEastAsia"/>
          <w:b/>
          <w:bCs/>
          <w:color w:val="000000"/>
          <w:sz w:val="27"/>
          <w:szCs w:val="27"/>
          <w:lang w:val="en-US"/>
        </w:rPr>
        <w:t>K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b/>
          <w:bCs/>
          <w:color w:val="000000"/>
          <w:sz w:val="27"/>
          <w:szCs w:val="27"/>
        </w:rPr>
        <w:t>+П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b/>
          <w:bCs/>
          <w:color w:val="000000"/>
          <w:sz w:val="27"/>
          <w:szCs w:val="27"/>
        </w:rPr>
        <w:t>=К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>+П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br w:type="textWrapping"/>
      </w:r>
      <w:r>
        <w:rPr>
          <w:rFonts w:eastAsiaTheme="minorEastAsia"/>
          <w:b/>
          <w:bCs/>
          <w:color w:val="000000"/>
          <w:sz w:val="27"/>
          <w:szCs w:val="27"/>
        </w:rPr>
        <w:t>Закон Сохранения механической энергии-</w:t>
      </w:r>
      <w:r>
        <w:rPr>
          <w:rFonts w:eastAsiaTheme="minorEastAsia"/>
          <w:color w:val="000000"/>
          <w:sz w:val="27"/>
          <w:szCs w:val="27"/>
        </w:rPr>
        <w:t>фундаментальный закон природы, связан с однородностью времени-не зависит от выбора точки начала отсчета :</w:t>
      </w:r>
    </w:p>
    <w:p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  <w:r>
        <w:rPr>
          <w:rFonts w:eastAsiaTheme="minorEastAsia"/>
          <w:b/>
          <w:bCs/>
          <w:color w:val="000000"/>
          <w:sz w:val="27"/>
          <w:szCs w:val="27"/>
        </w:rPr>
        <w:t>А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12</w:t>
      </w:r>
      <w:r>
        <w:rPr>
          <w:rFonts w:eastAsiaTheme="minorEastAsia"/>
          <w:b/>
          <w:bCs/>
          <w:color w:val="000000"/>
          <w:sz w:val="27"/>
          <w:szCs w:val="27"/>
        </w:rPr>
        <w:t>=К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2</w:t>
      </w:r>
      <w:r>
        <w:rPr>
          <w:rFonts w:eastAsiaTheme="minorEastAsia"/>
          <w:b/>
          <w:bCs/>
          <w:color w:val="000000"/>
          <w:sz w:val="27"/>
          <w:szCs w:val="27"/>
        </w:rPr>
        <w:t>-К</w:t>
      </w:r>
      <w:r>
        <w:rPr>
          <w:rFonts w:eastAsiaTheme="minorEastAsia"/>
          <w:b/>
          <w:bCs/>
          <w:color w:val="000000"/>
          <w:sz w:val="27"/>
          <w:szCs w:val="27"/>
          <w:vertAlign w:val="subscript"/>
        </w:rPr>
        <w:t>1</w:t>
      </w:r>
      <w:r>
        <w:rPr>
          <w:rFonts w:eastAsiaTheme="minorEastAsia"/>
          <w:b/>
          <w:bCs/>
          <w:color w:val="000000"/>
          <w:sz w:val="27"/>
          <w:szCs w:val="27"/>
        </w:rPr>
        <w:t xml:space="preserve">;  </w:t>
      </w:r>
    </w:p>
    <w:p>
      <w:pPr>
        <w:spacing w:line="240" w:lineRule="auto"/>
        <w:rPr>
          <w:rFonts w:eastAsiaTheme="minorEastAsia"/>
          <w:b/>
          <w:bCs/>
          <w:color w:val="000000"/>
          <w:sz w:val="27"/>
          <w:szCs w:val="27"/>
        </w:rPr>
      </w:pPr>
    </w:p>
    <w:p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9. Момент силы. Момент импульса материальной точки и системы материальных точек. Уравнение моментов. Закон сохранения моментов импульса</w:t>
      </w:r>
    </w:p>
    <w:p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-970280</wp:posOffset>
            </wp:positionH>
            <wp:positionV relativeFrom="paragraph">
              <wp:posOffset>192405</wp:posOffset>
            </wp:positionV>
            <wp:extent cx="4318635" cy="1228725"/>
            <wp:effectExtent l="0" t="0" r="635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499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3263265</wp:posOffset>
            </wp:positionH>
            <wp:positionV relativeFrom="paragraph">
              <wp:posOffset>111760</wp:posOffset>
            </wp:positionV>
            <wp:extent cx="2924175" cy="1543685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45" cy="1543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t xml:space="preserve"> </w:t>
      </w:r>
    </w:p>
    <w:p/>
    <w:p/>
    <w:p>
      <w:r>
        <w:rPr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-961390</wp:posOffset>
            </wp:positionH>
            <wp:positionV relativeFrom="paragraph">
              <wp:posOffset>270510</wp:posOffset>
            </wp:positionV>
            <wp:extent cx="4228465" cy="1022350"/>
            <wp:effectExtent l="0" t="0" r="1270" b="635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53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r>
        <w:rPr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4653915</wp:posOffset>
            </wp:positionH>
            <wp:positionV relativeFrom="paragraph">
              <wp:posOffset>273685</wp:posOffset>
            </wp:positionV>
            <wp:extent cx="504825" cy="23812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2415"/>
        </w:tabs>
      </w:pPr>
      <w:r>
        <w:tab/>
      </w:r>
    </w:p>
    <w:p/>
    <w:p>
      <w:r>
        <w:rPr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3263265</wp:posOffset>
            </wp:positionH>
            <wp:positionV relativeFrom="paragraph">
              <wp:posOffset>224790</wp:posOffset>
            </wp:positionV>
            <wp:extent cx="2857500" cy="1221740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21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-908685</wp:posOffset>
            </wp:positionH>
            <wp:positionV relativeFrom="paragraph">
              <wp:posOffset>140335</wp:posOffset>
            </wp:positionV>
            <wp:extent cx="4170680" cy="1405255"/>
            <wp:effectExtent l="0" t="0" r="1270" b="508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05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w:rPr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398145</wp:posOffset>
            </wp:positionV>
            <wp:extent cx="4000500" cy="871220"/>
            <wp:effectExtent l="0" t="0" r="0" b="571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4558665</wp:posOffset>
            </wp:positionH>
            <wp:positionV relativeFrom="paragraph">
              <wp:posOffset>17145</wp:posOffset>
            </wp:positionV>
            <wp:extent cx="520700" cy="257175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53" cy="2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r>
        <w:rPr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3196590</wp:posOffset>
            </wp:positionH>
            <wp:positionV relativeFrom="paragraph">
              <wp:posOffset>122555</wp:posOffset>
            </wp:positionV>
            <wp:extent cx="2990850" cy="1476375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79" cy="148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-860425</wp:posOffset>
            </wp:positionH>
            <wp:positionV relativeFrom="paragraph">
              <wp:posOffset>301625</wp:posOffset>
            </wp:positionV>
            <wp:extent cx="4010025" cy="1184275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84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w:rPr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4977765</wp:posOffset>
            </wp:positionH>
            <wp:positionV relativeFrom="paragraph">
              <wp:posOffset>265430</wp:posOffset>
            </wp:positionV>
            <wp:extent cx="624840" cy="266700"/>
            <wp:effectExtent l="0" t="0" r="4445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3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170815</wp:posOffset>
            </wp:positionV>
            <wp:extent cx="3865880" cy="752475"/>
            <wp:effectExtent l="0" t="0" r="190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677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tabs>
          <w:tab w:val="left" w:pos="8565"/>
        </w:tabs>
      </w:pPr>
      <w:r>
        <w:tab/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-669925</wp:posOffset>
            </wp:positionH>
            <wp:positionV relativeFrom="paragraph">
              <wp:posOffset>66040</wp:posOffset>
            </wp:positionV>
            <wp:extent cx="3600450" cy="659130"/>
            <wp:effectExtent l="0" t="0" r="0" b="825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5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r>
        <w:rPr>
          <w:lang w:eastAsia="ru-RU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-668655</wp:posOffset>
            </wp:positionH>
            <wp:positionV relativeFrom="paragraph">
              <wp:posOffset>297180</wp:posOffset>
            </wp:positionV>
            <wp:extent cx="3600450" cy="164719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4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3555"/>
        </w:tabs>
      </w:pPr>
      <w:r>
        <w:tab/>
      </w:r>
    </w:p>
    <w:p>
      <w:pPr>
        <w:tabs>
          <w:tab w:val="left" w:pos="3555"/>
        </w:tabs>
      </w:pPr>
    </w:p>
    <w:p>
      <w:pPr>
        <w:tabs>
          <w:tab w:val="left" w:pos="3555"/>
        </w:tabs>
      </w:pPr>
    </w:p>
    <w:p/>
    <w:p/>
    <w:p/>
    <w:p/>
    <w:p>
      <w:pPr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10. Основное уравнение динамики вращательного движения твердого тела относительно неподвижной оси. Момент силы относительно оси. Момент импульса твердого тела относительно оси. Момент инерции материальной точки, системы материальных точек и тела относительно оси. Сопоставление закономерностей поступательного и вращательного движений.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-717550</wp:posOffset>
            </wp:positionH>
            <wp:positionV relativeFrom="paragraph">
              <wp:posOffset>7620</wp:posOffset>
            </wp:positionV>
            <wp:extent cx="4171950" cy="2244090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4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/>
    <w:p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3967480</wp:posOffset>
            </wp:positionH>
            <wp:positionV relativeFrom="paragraph">
              <wp:posOffset>112395</wp:posOffset>
            </wp:positionV>
            <wp:extent cx="485775" cy="201295"/>
            <wp:effectExtent l="0" t="0" r="0" b="889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139" cy="2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3577590</wp:posOffset>
            </wp:positionH>
            <wp:positionV relativeFrom="paragraph">
              <wp:posOffset>13335</wp:posOffset>
            </wp:positionV>
            <wp:extent cx="390525" cy="355600"/>
            <wp:effectExtent l="0" t="0" r="0" b="6350"/>
            <wp:wrapNone/>
            <wp:docPr id="31" name="Рисунок 31" descr="Картинки по запросу второй закон ньюто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Картинки по запросу второй закон ньютон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5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>
      <w:r>
        <w:rPr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3577590</wp:posOffset>
            </wp:positionH>
            <wp:positionV relativeFrom="paragraph">
              <wp:posOffset>149225</wp:posOffset>
            </wp:positionV>
            <wp:extent cx="1933575" cy="1997710"/>
            <wp:effectExtent l="0" t="0" r="9525" b="254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-718185</wp:posOffset>
            </wp:positionH>
            <wp:positionV relativeFrom="paragraph">
              <wp:posOffset>150495</wp:posOffset>
            </wp:positionV>
            <wp:extent cx="2178685" cy="79057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875" cy="80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5160"/>
        </w:tabs>
      </w:pPr>
      <w:r>
        <w:rPr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-718185</wp:posOffset>
            </wp:positionH>
            <wp:positionV relativeFrom="paragraph">
              <wp:posOffset>655955</wp:posOffset>
            </wp:positionV>
            <wp:extent cx="4157980" cy="206692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9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/>
    <w:p/>
    <w:p/>
    <w:p/>
    <w:p/>
    <w:p/>
    <w:p/>
    <w:p>
      <w:pPr>
        <w:tabs>
          <w:tab w:val="left" w:pos="6720"/>
        </w:tabs>
      </w:pPr>
      <w:r>
        <w:tab/>
      </w:r>
    </w:p>
    <w:p>
      <w:pPr>
        <w:tabs>
          <w:tab w:val="left" w:pos="6720"/>
        </w:tabs>
      </w:pPr>
      <w:r>
        <w:rPr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-716915</wp:posOffset>
            </wp:positionH>
            <wp:positionV relativeFrom="paragraph">
              <wp:posOffset>1339850</wp:posOffset>
            </wp:positionV>
            <wp:extent cx="4170680" cy="616585"/>
            <wp:effectExtent l="0" t="0" r="127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53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1139825</wp:posOffset>
            </wp:positionH>
            <wp:positionV relativeFrom="paragraph">
              <wp:posOffset>1123315</wp:posOffset>
            </wp:positionV>
            <wp:extent cx="1143000" cy="160020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329565</wp:posOffset>
            </wp:positionV>
            <wp:extent cx="4105275" cy="1007745"/>
            <wp:effectExtent l="0" t="0" r="0" b="190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0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-3810</wp:posOffset>
            </wp:positionV>
            <wp:extent cx="3898265" cy="400050"/>
            <wp:effectExtent l="0" t="0" r="6985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18" cy="410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i/>
          <w:sz w:val="24"/>
          <w:szCs w:val="24"/>
          <w:u w:val="single"/>
        </w:rPr>
      </w:pPr>
    </w:p>
    <w:p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11. Моменты инерции твердых тел. Аддитивность момента инерции. Теорема</w:t>
      </w:r>
    </w:p>
    <w:p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Штейнера. Применение свойства аддитивности и теоремы Штейнера для</w:t>
      </w:r>
    </w:p>
    <w:p>
      <w:pPr>
        <w:tabs>
          <w:tab w:val="left" w:pos="1035"/>
        </w:tabs>
        <w:spacing w:after="0" w:line="240" w:lineRule="auto"/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расчета моментов инерции твердых тел.</w:t>
      </w:r>
    </w:p>
    <w:p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103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-712470</wp:posOffset>
            </wp:positionH>
            <wp:positionV relativeFrom="paragraph">
              <wp:posOffset>247650</wp:posOffset>
            </wp:positionV>
            <wp:extent cx="4202430" cy="1347470"/>
            <wp:effectExtent l="0" t="0" r="7620" b="571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134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3384550</wp:posOffset>
            </wp:positionH>
            <wp:positionV relativeFrom="paragraph">
              <wp:posOffset>4692015</wp:posOffset>
            </wp:positionV>
            <wp:extent cx="2953385" cy="158115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7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-803910</wp:posOffset>
            </wp:positionH>
            <wp:positionV relativeFrom="paragraph">
              <wp:posOffset>6073775</wp:posOffset>
            </wp:positionV>
            <wp:extent cx="4107815" cy="89979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899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-718185</wp:posOffset>
            </wp:positionH>
            <wp:positionV relativeFrom="paragraph">
              <wp:posOffset>2444115</wp:posOffset>
            </wp:positionV>
            <wp:extent cx="4219575" cy="1423670"/>
            <wp:effectExtent l="0" t="0" r="0" b="5715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27" cy="142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-717550</wp:posOffset>
            </wp:positionH>
            <wp:positionV relativeFrom="paragraph">
              <wp:posOffset>1682750</wp:posOffset>
            </wp:positionV>
            <wp:extent cx="4170680" cy="689610"/>
            <wp:effectExtent l="0" t="0" r="127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689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-489585</wp:posOffset>
            </wp:positionH>
            <wp:positionV relativeFrom="paragraph">
              <wp:posOffset>257175</wp:posOffset>
            </wp:positionV>
            <wp:extent cx="3648075" cy="32385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lang w:eastAsia="ru-RU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-819150</wp:posOffset>
            </wp:positionH>
            <wp:positionV relativeFrom="paragraph">
              <wp:posOffset>384175</wp:posOffset>
            </wp:positionV>
            <wp:extent cx="4171950" cy="896620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9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lang w:eastAsia="ru-RU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-800735</wp:posOffset>
            </wp:positionH>
            <wp:positionV relativeFrom="paragraph">
              <wp:posOffset>372745</wp:posOffset>
            </wp:positionV>
            <wp:extent cx="4191000" cy="742950"/>
            <wp:effectExtent l="0" t="0" r="0" b="635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2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bookmarkStart w:id="3" w:name="_GoBack"/>
      <w:bookmarkEnd w:id="3"/>
      <w:r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12. Механические колебания и их характеристики. Уравнение гармонических </w:t>
      </w:r>
    </w:p>
    <w:p>
      <w:pPr>
        <w:tabs>
          <w:tab w:val="left" w:pos="6255"/>
        </w:tabs>
        <w:ind w:left="-1134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колебаний. Скорость, ускорение и энергия точки при гармонических колебаниях.</w:t>
      </w:r>
    </w:p>
    <w:p>
      <w:pPr>
        <w:tabs>
          <w:tab w:val="left" w:pos="6255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20955</wp:posOffset>
            </wp:positionV>
            <wp:extent cx="4277360" cy="3638550"/>
            <wp:effectExtent l="0" t="0" r="889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053" cy="365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6255"/>
        </w:tabs>
        <w:rPr>
          <w:rFonts w:ascii="Times New Roman" w:hAnsi="Times New Roman" w:cs="Times New Roman"/>
          <w:sz w:val="24"/>
          <w:szCs w:val="24"/>
        </w:rPr>
      </w:pPr>
      <w:r>
        <w:rPr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-743585</wp:posOffset>
            </wp:positionH>
            <wp:positionV relativeFrom="paragraph">
              <wp:posOffset>7777480</wp:posOffset>
            </wp:positionV>
            <wp:extent cx="4182110" cy="953135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953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-793750</wp:posOffset>
            </wp:positionH>
            <wp:positionV relativeFrom="paragraph">
              <wp:posOffset>7007860</wp:posOffset>
            </wp:positionV>
            <wp:extent cx="4248150" cy="76962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-793115</wp:posOffset>
            </wp:positionH>
            <wp:positionV relativeFrom="paragraph">
              <wp:posOffset>5883910</wp:posOffset>
            </wp:positionV>
            <wp:extent cx="4229735" cy="1125220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-794385</wp:posOffset>
            </wp:positionH>
            <wp:positionV relativeFrom="paragraph">
              <wp:posOffset>4749800</wp:posOffset>
            </wp:positionV>
            <wp:extent cx="4200525" cy="107632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45" cy="1078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3616960</wp:posOffset>
            </wp:positionV>
            <wp:extent cx="4344035" cy="112966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12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lang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3406140</wp:posOffset>
            </wp:positionH>
            <wp:positionV relativeFrom="paragraph">
              <wp:posOffset>174625</wp:posOffset>
            </wp:positionV>
            <wp:extent cx="2962275" cy="349567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92" cy="35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66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tabs>
          <w:tab w:val="left" w:pos="6660"/>
        </w:tabs>
        <w:ind w:left="-1276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13. Пружинный, физический и математический маятники. Дифференциальное уравнение свободных гармонических колебаний.</w:t>
      </w:r>
    </w:p>
    <w:p>
      <w:pPr>
        <w:tabs>
          <w:tab w:val="left" w:pos="6660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-698500</wp:posOffset>
            </wp:positionH>
            <wp:positionV relativeFrom="paragraph">
              <wp:posOffset>83185</wp:posOffset>
            </wp:positionV>
            <wp:extent cx="4153535" cy="386715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1267" cy="3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666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3458210</wp:posOffset>
            </wp:positionH>
            <wp:positionV relativeFrom="paragraph">
              <wp:posOffset>111760</wp:posOffset>
            </wp:positionV>
            <wp:extent cx="2552700" cy="2819400"/>
            <wp:effectExtent l="0" t="0" r="0" b="63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19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-699135</wp:posOffset>
            </wp:positionH>
            <wp:positionV relativeFrom="paragraph">
              <wp:posOffset>1654810</wp:posOffset>
            </wp:positionV>
            <wp:extent cx="4086225" cy="183769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51" cy="184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-699135</wp:posOffset>
            </wp:positionH>
            <wp:positionV relativeFrom="paragraph">
              <wp:posOffset>283210</wp:posOffset>
            </wp:positionV>
            <wp:extent cx="4023995" cy="1762125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386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 w:eastAsia="ru-RU"/>
        </w:rPr>
        <w:t>v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-655320</wp:posOffset>
            </wp:positionH>
            <wp:positionV relativeFrom="paragraph">
              <wp:posOffset>295275</wp:posOffset>
            </wp:positionV>
            <wp:extent cx="3981450" cy="845820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4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-690245</wp:posOffset>
            </wp:positionH>
            <wp:positionV relativeFrom="paragraph">
              <wp:posOffset>394335</wp:posOffset>
            </wp:positionV>
            <wp:extent cx="4023360" cy="905510"/>
            <wp:effectExtent l="0" t="0" r="0" b="9525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90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3455035</wp:posOffset>
            </wp:positionH>
            <wp:positionV relativeFrom="paragraph">
              <wp:posOffset>165100</wp:posOffset>
            </wp:positionV>
            <wp:extent cx="2729230" cy="3676650"/>
            <wp:effectExtent l="0" t="0" r="0" b="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2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193675</wp:posOffset>
            </wp:positionV>
            <wp:extent cx="3994785" cy="3402965"/>
            <wp:effectExtent l="0" t="0" r="5715" b="762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402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-32385</wp:posOffset>
            </wp:positionV>
            <wp:extent cx="4029710" cy="1352550"/>
            <wp:effectExtent l="0" t="0" r="952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5865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spacing w:line="240" w:lineRule="auto"/>
        <w:rPr>
          <w:rFonts w:eastAsiaTheme="minorEastAsia"/>
          <w:b/>
          <w:bCs/>
          <w:color w:val="000000"/>
          <w:sz w:val="27"/>
          <w:szCs w:val="27"/>
          <w:lang w:val="en-US"/>
        </w:rPr>
      </w:pPr>
      <w:r>
        <w:rPr>
          <w:lang w:eastAsia="ru-RU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3558540</wp:posOffset>
            </wp:positionH>
            <wp:positionV relativeFrom="paragraph">
              <wp:posOffset>55880</wp:posOffset>
            </wp:positionV>
            <wp:extent cx="2457450" cy="391795"/>
            <wp:effectExtent l="0" t="0" r="0" b="889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91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i/>
          <w:iCs/>
          <w:sz w:val="27"/>
          <w:szCs w:val="27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ind w:left="-1134" w:right="-143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14.Затухающие колебания. Дифференциальное уравнение вынужденных колебаний. Амплитуда затухающих колебаний. Коэффициент затухания и время релаксации. Периодические и апериодическое затухание.</w:t>
      </w:r>
    </w:p>
    <w:p>
      <w:pPr>
        <w:ind w:left="-1134" w:right="-14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Затухающими</w:t>
      </w:r>
      <w:r>
        <w:rPr>
          <w:rFonts w:ascii="Arial" w:hAnsi="Arial" w:cs="Arial"/>
          <w:sz w:val="28"/>
          <w:szCs w:val="28"/>
        </w:rPr>
        <w:t xml:space="preserve"> называются колебания, амплитуда которых уменьшается с течением времени из-за потерь энергии в колебательной системе.</w:t>
      </w:r>
    </w:p>
    <w:p>
      <w:pPr>
        <w:ind w:left="-1134" w:right="-143"/>
        <w:rPr>
          <w:rFonts w:ascii="Arial" w:hAnsi="Arial" w:cs="Arial"/>
          <w:b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6031230" cy="3469640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Дифференциальное уравнение затухающих колебаний</w:t>
      </w:r>
      <w:r>
        <w:rPr>
          <w:lang w:eastAsia="ru-RU"/>
        </w:rPr>
        <w:drawing>
          <wp:inline distT="0" distB="0" distL="0" distR="0">
            <wp:extent cx="5394960" cy="14173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5943600" cy="23622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1134" w:right="-143"/>
        <w:rPr>
          <w:rFonts w:ascii="Arial" w:hAnsi="Arial" w:cs="Arial"/>
          <w:color w:val="FF0000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913120" cy="20345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5562600" cy="1028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1134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6031230" cy="4233545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113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 xml:space="preserve">Коэффициент затухания </w:t>
      </w:r>
      <w:r>
        <w:rPr>
          <w:rFonts w:ascii="Arial" w:hAnsi="Arial" w:cs="Arial"/>
          <w:sz w:val="28"/>
          <w:szCs w:val="28"/>
        </w:rPr>
        <w:t>– это величина обратная времени релаксации.</w:t>
      </w:r>
    </w:p>
    <w:p>
      <w:pPr>
        <w:tabs>
          <w:tab w:val="left" w:pos="-1276"/>
        </w:tabs>
        <w:rPr>
          <w:rFonts w:ascii="Arial" w:hAnsi="Arial" w:cs="Arial"/>
          <w:sz w:val="28"/>
          <w:szCs w:val="28"/>
        </w:rPr>
      </w:pPr>
    </w:p>
    <w:p>
      <w:pPr>
        <w:rPr>
          <w:rFonts w:ascii="Arial" w:hAnsi="Arial" w:cs="Arial"/>
          <w:sz w:val="28"/>
          <w:szCs w:val="28"/>
        </w:rPr>
      </w:pPr>
    </w:p>
    <w:p>
      <w:pPr>
        <w:ind w:left="-1134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6031230" cy="3530600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3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993"/>
        <w:rPr>
          <w:rFonts w:ascii="Arial" w:hAnsi="Arial" w:cs="Arial"/>
          <w:sz w:val="32"/>
          <w:szCs w:val="32"/>
        </w:rPr>
      </w:pPr>
    </w:p>
    <w:p>
      <w:pPr>
        <w:ind w:left="-1560"/>
        <w:jc w:val="center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15. Вынужденные колебания. Дифференциальное уравнение затухающих колебаний. Амплитуда и фаза вынужденных колебаний. Резонанс.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Вынужденными</w:t>
      </w:r>
      <w:r>
        <w:rPr>
          <w:rFonts w:ascii="Arial" w:hAnsi="Arial" w:cs="Arial"/>
          <w:sz w:val="28"/>
          <w:szCs w:val="28"/>
        </w:rPr>
        <w:t xml:space="preserve"> называются колебания, которые возникают в какой-либо системе под влиянием переменного внешнего воздействия. 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Сила, производящая переменное воздействие на колебательную систему, получила название </w:t>
      </w:r>
      <w:r>
        <w:rPr>
          <w:rFonts w:ascii="Arial" w:hAnsi="Arial" w:cs="Arial"/>
          <w:color w:val="FF0000"/>
          <w:sz w:val="28"/>
          <w:szCs w:val="28"/>
        </w:rPr>
        <w:t>вынуждающей силы</w:t>
      </w:r>
      <w:r>
        <w:rPr>
          <w:rFonts w:ascii="Arial" w:hAnsi="Arial" w:cs="Arial"/>
          <w:sz w:val="28"/>
          <w:szCs w:val="28"/>
        </w:rPr>
        <w:t xml:space="preserve">. В самом простом случае вынуждающая сила изменяется с течением времени по гармоническому закону 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1363980" cy="411480"/>
            <wp:effectExtent l="0" t="0" r="762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где F0 – амплитуда вынуждающей силы; Ω – циклическая частота вынуждающей силы.</w:t>
      </w:r>
    </w:p>
    <w:p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Дифференциальное уравнение вынужденных колебаний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472940" cy="126492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Явление увеличения амплитуды вынужденных колебаний при приближении частоты вынуждающей силы к собственной частоте осциллятора называется </w:t>
      </w:r>
      <w:r>
        <w:rPr>
          <w:rFonts w:ascii="Arial" w:hAnsi="Arial" w:cs="Arial"/>
          <w:color w:val="FF0000"/>
          <w:sz w:val="28"/>
          <w:szCs w:val="28"/>
        </w:rPr>
        <w:t>резонансом.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Доделаю позже,пока не нашел</w:t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851"/>
        <w:jc w:val="both"/>
        <w:rPr>
          <w:rFonts w:ascii="Arial" w:hAnsi="Arial" w:cs="Arial"/>
          <w:sz w:val="28"/>
          <w:szCs w:val="28"/>
        </w:rPr>
      </w:pPr>
    </w:p>
    <w:p>
      <w:pPr>
        <w:ind w:left="-851" w:hanging="283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color w:val="000000"/>
          <w:sz w:val="28"/>
          <w:szCs w:val="28"/>
        </w:rPr>
        <w:t>16. Распространение колебаний в упругой среде .Уравнение волны. Фазовая скорость, волновой вектор, длина волны. Звуковые волны.</w:t>
      </w:r>
    </w:p>
    <w:p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Явление распространения колебаний в сплошной среде называется </w:t>
      </w:r>
      <w:r>
        <w:rPr>
          <w:rFonts w:ascii="Arial" w:hAnsi="Arial" w:cs="Arial"/>
          <w:color w:val="FF0000"/>
          <w:sz w:val="28"/>
          <w:szCs w:val="28"/>
        </w:rPr>
        <w:t>упругой волной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814060" cy="144018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06440" cy="868680"/>
            <wp:effectExtent l="0" t="0" r="3810" b="762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993"/>
      </w:pPr>
      <w:r>
        <w:rPr>
          <w:rFonts w:ascii="Arial" w:hAnsi="Arial" w:cs="Arial"/>
          <w:sz w:val="28"/>
          <w:szCs w:val="28"/>
        </w:rPr>
        <w:br w:type="textWrapping" w:clear="all"/>
      </w:r>
      <w:r>
        <w:t xml:space="preserve"> </w:t>
      </w:r>
      <w:r>
        <w:rPr>
          <w:lang w:eastAsia="ru-RU"/>
        </w:rPr>
        <w:drawing>
          <wp:inline distT="0" distB="0" distL="0" distR="0">
            <wp:extent cx="1295400" cy="55753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93536" cy="5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k-</w:t>
      </w:r>
      <w:r>
        <w:rPr>
          <w:lang w:val="be-BY"/>
        </w:rPr>
        <w:t xml:space="preserve">волновое </w:t>
      </w:r>
      <w:r>
        <w:t>число</w:t>
      </w:r>
    </w:p>
    <w:p>
      <w:pPr>
        <w:ind w:left="-993"/>
      </w:pPr>
      <w:r>
        <w:rPr>
          <w:lang w:eastAsia="ru-RU"/>
        </w:rPr>
        <w:drawing>
          <wp:inline distT="0" distB="0" distL="0" distR="0">
            <wp:extent cx="5615940" cy="152400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Уравнение бегущей сферической волны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2895600" cy="510540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18"/>
          <w:szCs w:val="28"/>
        </w:rPr>
      </w:pPr>
      <w:r>
        <w:rPr>
          <w:rFonts w:ascii="Arial" w:hAnsi="Arial" w:cs="Arial"/>
          <w:sz w:val="28"/>
          <w:szCs w:val="28"/>
        </w:rPr>
        <w:t xml:space="preserve">Скорость перемещения волны , называемая </w:t>
      </w:r>
      <w:r>
        <w:rPr>
          <w:rFonts w:ascii="Arial" w:hAnsi="Arial" w:cs="Arial"/>
          <w:color w:val="FF0000"/>
          <w:sz w:val="28"/>
          <w:szCs w:val="28"/>
        </w:rPr>
        <w:t xml:space="preserve">фазовой скоростью </w:t>
      </w:r>
      <w:r>
        <w:rPr>
          <w:rFonts w:ascii="Arial" w:hAnsi="Arial" w:cs="Arial"/>
          <w:sz w:val="28"/>
          <w:szCs w:val="28"/>
        </w:rPr>
        <w:t>волны v</w:t>
      </w:r>
      <w:r>
        <w:rPr>
          <w:rFonts w:ascii="Arial" w:hAnsi="Arial" w:cs="Arial"/>
          <w:sz w:val="18"/>
          <w:szCs w:val="28"/>
        </w:rPr>
        <w:t>φ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806440" cy="1249680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760720" cy="136398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1418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17.Постулаты специальной теории относительности. Преобразования Лоренца. Релятивистский закон сложения скоростей. Относительность расстояний и промежутков времени.</w:t>
      </w:r>
    </w:p>
    <w:p>
      <w:pPr>
        <w:ind w:left="-993"/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Постулаты: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1.никакие опыты (механические, электрические, оптические и т. д.), проведенные в данной инерциальной системе отсчета, не дают возможности обнаружить, покоится ли эта система отсчета или движется прямолинейно и равномерно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</w:t>
      </w:r>
      <w:r>
        <w:t xml:space="preserve"> </w:t>
      </w:r>
      <w:r>
        <w:rPr>
          <w:rFonts w:ascii="Arial" w:hAnsi="Arial" w:cs="Arial"/>
          <w:sz w:val="28"/>
          <w:szCs w:val="28"/>
        </w:rPr>
        <w:t>скорость света в вакууме не зависит от скорости движения источника света или наблюдателя и одинакова во всех инерциальных системах отсчета.</w:t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993"/>
        <w:rPr>
          <w:rFonts w:ascii="Arial" w:hAnsi="Arial" w:cs="Arial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699760" cy="24765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color w:val="000000"/>
          <w:sz w:val="28"/>
          <w:szCs w:val="28"/>
        </w:rPr>
        <w:t>Релятивистский закон сложения скоростей</w:t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387340" cy="2834640"/>
            <wp:effectExtent l="0" t="0" r="381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расстояний</w:t>
      </w:r>
    </w:p>
    <w:p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2019300" cy="50292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lang w:eastAsia="ru-RU"/>
        </w:rPr>
        <w:drawing>
          <wp:inline distT="0" distB="0" distL="0" distR="0">
            <wp:extent cx="5661660" cy="830580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Относительность времени</w:t>
      </w:r>
    </w:p>
    <w:p>
      <w:pPr>
        <w:rPr>
          <w:rFonts w:ascii="Arial" w:hAnsi="Arial" w:cs="Arial"/>
          <w:sz w:val="28"/>
          <w:szCs w:val="28"/>
        </w:rPr>
      </w:pPr>
    </w:p>
    <w:p>
      <w:pPr>
        <w:tabs>
          <w:tab w:val="left" w:pos="3907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lang w:eastAsia="ru-RU"/>
        </w:rPr>
        <w:drawing>
          <wp:inline distT="0" distB="0" distL="0" distR="0">
            <wp:extent cx="5852160" cy="2072640"/>
            <wp:effectExtent l="0" t="0" r="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907"/>
        </w:tabs>
        <w:rPr>
          <w:rFonts w:ascii="Arial" w:hAnsi="Arial" w:cs="Arial"/>
          <w:sz w:val="28"/>
          <w:szCs w:val="28"/>
        </w:rPr>
      </w:pPr>
    </w:p>
    <w:p>
      <w:pPr>
        <w:tabs>
          <w:tab w:val="left" w:pos="3907"/>
        </w:tabs>
        <w:ind w:left="-993" w:hanging="141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18. Релятивистский импульс. Релятивистская масса. Релятивистское выражения для кинетической энергии. Энергия покоя и полная энергия в релятивистской механике. Соотношение между полной энергией и импульсом частицы.</w:t>
      </w:r>
    </w:p>
    <w:p>
      <w:pPr>
        <w:tabs>
          <w:tab w:val="left" w:pos="3907"/>
        </w:tabs>
        <w:ind w:left="-993" w:firstLine="993"/>
        <w:jc w:val="center"/>
        <w:rPr>
          <w:rFonts w:ascii="Arial" w:hAnsi="Arial" w:cs="Arial"/>
          <w:color w:val="000000"/>
          <w:sz w:val="32"/>
          <w:szCs w:val="32"/>
        </w:rPr>
      </w:pPr>
    </w:p>
    <w:p>
      <w:pPr>
        <w:tabs>
          <w:tab w:val="left" w:pos="3907"/>
        </w:tabs>
        <w:ind w:left="-993" w:firstLine="993"/>
        <w:jc w:val="center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2133600" cy="59436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lang w:eastAsia="ru-RU"/>
        </w:rPr>
        <w:drawing>
          <wp:inline distT="0" distB="0" distL="0" distR="0">
            <wp:extent cx="1935480" cy="617220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lang w:eastAsia="ru-RU"/>
        </w:rPr>
        <w:drawing>
          <wp:inline distT="0" distB="0" distL="0" distR="0">
            <wp:extent cx="4876800" cy="55626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907"/>
        </w:tabs>
        <w:ind w:left="-993" w:firstLine="993"/>
        <w:jc w:val="center"/>
        <w:rPr>
          <w:lang w:eastAsia="ru-RU"/>
        </w:rPr>
      </w:pPr>
    </w:p>
    <w:p>
      <w:pPr>
        <w:tabs>
          <w:tab w:val="left" w:pos="3907"/>
        </w:tabs>
        <w:ind w:left="-993" w:firstLine="993"/>
        <w:jc w:val="center"/>
        <w:rPr>
          <w:rFonts w:ascii="Arial" w:hAnsi="Arial" w:cs="Arial"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5836920" cy="2263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053"/>
        </w:tabs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lang w:eastAsia="ru-RU"/>
        </w:rPr>
        <w:drawing>
          <wp:inline distT="0" distB="0" distL="0" distR="0">
            <wp:extent cx="5798820" cy="82296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tabs>
          <w:tab w:val="left" w:pos="-993"/>
        </w:tabs>
        <w:ind w:left="-993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>
          <v:shape id="Рисунок 1" o:spid="_x0000_s1031" o:spt="75" type="#_x0000_t75" style="position:absolute;left:0pt;margin-left:3.65pt;margin-top:55.05pt;height:14.4pt;width:36.85pt;mso-wrap-distance-bottom:0pt;mso-wrap-distance-top:0pt;z-index:251710464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image117"/>
            <o:lock v:ext="edit" aspectratio="t"/>
            <w10:wrap type="topAndBottom"/>
          </v:shape>
        </w:pic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19.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Гипотеза Луи Де Бройля. Соотношение неопределенностей Гейзенберга. Волновая функция. Уравнение Шредингера. Решение уравнения Шредингера для свободной частицы. </w:t>
      </w:r>
    </w:p>
    <w:p>
      <w:pPr>
        <w:pStyle w:val="7"/>
        <w:tabs>
          <w:tab w:val="left" w:pos="-993"/>
        </w:tabs>
        <w:ind w:left="-993"/>
        <w:jc w:val="both"/>
        <w:rPr>
          <w:b/>
          <w:bCs/>
          <w:lang w:val="ru-RU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Луи де Бройль выдвинул гипотезу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 </w:t>
      </w:r>
      <w:r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дуализм не является особенностью только оптических явлений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 а имеет универсальный характер. Частицы вещества также обладают волновыми свойствами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Если фотон обладает энергией и импульсом,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63245" cy="197485"/>
            <wp:effectExtent l="0" t="0" r="8255" b="0"/>
            <wp:docPr id="138" name="Рисунок 138" descr="C:\Users\User\AppData\Local\Microsoft\Windows\INetCache\Content.Word\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 descr="C:\Users\User\AppData\Local\Microsoft\Windows\INetCache\Content.Word\image33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4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 и частица (например, электрон), движущаяся с некоторой скоростью, обладает волновыми свойствами, т.е. 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движение частицы можно рассматривать как движение волны. Согласно квантовой механике, свободное движение частицы с массой m и импульсом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5" o:spt="75" type="#_x0000_t75" style="height:12.75pt;width:39.75pt;" filled="f" o:preferrelative="t" stroked="f" coordsize="21600,21600">
            <v:path/>
            <v:fill on="f" focussize="0,0"/>
            <v:stroke on="f" joinstyle="miter"/>
            <v:imagedata r:id="rId91" o:title="image332"/>
            <o:lock v:ext="edit" aspectratio="t"/>
            <w10:wrap type="none"/>
            <w10:anchorlock/>
          </v:shape>
        </w:pic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(где υ – скорость частицы) можно представить, как плоскую монохроматическую волну (волну де Бройля) с длиной волны.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lang w:val="en-US"/>
        </w:rPr>
        <w:pict>
          <v:shape id="_x0000_s1035" o:spid="_x0000_s1035" o:spt="75" type="#_x0000_t75" style="position:absolute;left:0pt;margin-left:187.4pt;margin-top:31pt;height:17.85pt;width:66.8pt;mso-wrap-distance-bottom:0pt;mso-wrap-distance-top:0pt;z-index:251716608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image341"/>
            <o:lock v:ext="edit" aspectratio="t"/>
            <w10:wrap type="topAndBottom"/>
          </v:shape>
        </w:pic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Зависимость волновой функции от координаты х даётся формулой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где 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160655" cy="226695"/>
            <wp:effectExtent l="0" t="0" r="0" b="1905"/>
            <wp:docPr id="139" name="Рисунок 139" descr="C:\Users\User\AppData\Local\Microsoft\Windows\INetCache\Content.Word\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 descr="C:\Users\User\AppData\Local\Microsoft\Windows\INetCache\Content.Word\image34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–волновое число, а</w:t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2409190</wp:posOffset>
            </wp:positionH>
            <wp:positionV relativeFrom="paragraph">
              <wp:posOffset>635</wp:posOffset>
            </wp:positionV>
            <wp:extent cx="182880" cy="255905"/>
            <wp:effectExtent l="0" t="0" r="7620" b="0"/>
            <wp:wrapTight wrapText="bothSides">
              <wp:wrapPolygon>
                <wp:start x="4500" y="0"/>
                <wp:lineTo x="0" y="3216"/>
                <wp:lineTo x="0" y="14471"/>
                <wp:lineTo x="6750" y="19295"/>
                <wp:lineTo x="20250" y="19295"/>
                <wp:lineTo x="20250" y="11256"/>
                <wp:lineTo x="13500" y="0"/>
                <wp:lineTo x="4500" y="0"/>
              </wp:wrapPolygon>
            </wp:wrapTight>
            <wp:docPr id="140" name="Рисунок 140" descr="C:\Users\User\AppData\Local\Microsoft\Windows\INetCache\Content.Word\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 descr="C:\Users\User\AppData\Local\Microsoft\Windows\INetCache\Content.Word\image34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волновой вектор  направлен в сторону распространения волны или вдоль движения частицы: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lang w:val="en-US"/>
        </w:rPr>
        <w:pict>
          <v:shape id="_x0000_s1032" o:spid="_x0000_s1032" o:spt="75" type="#_x0000_t75" style="position:absolute;left:0pt;margin-left:117.8pt;margin-top:487.3pt;height:134.2pt;width:206.2pt;mso-position-horizontal-relative:margin;mso-position-vertical-relative:margin;mso-wrap-distance-bottom:0pt;mso-wrap-distance-top:0pt;z-index:251711488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image338"/>
            <o:lock v:ext="edit" aspectratio="t"/>
            <w10:wrap type="topAndBottom"/>
          </v:shape>
        </w:pic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pict>
          <v:shape id="_x0000_i1026" o:spt="75" type="#_x0000_t75" style="height:30.75pt;width:51pt;" filled="f" o:preferrelative="t" stroked="f" coordsize="21600,21600">
            <v:path/>
            <v:fill on="f" focussize="0,0"/>
            <v:stroke on="f" joinstyle="miter"/>
            <v:imagedata r:id="rId96" o:title="image347"/>
            <o:lock v:ext="edit" aspectratio="t"/>
            <w10:wrap type="none"/>
            <w10:anchorlock/>
          </v:shape>
        </w:pict>
      </w:r>
    </w:p>
    <w:p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Соотношение неопределенностей Гейзенберга.</w:t>
      </w:r>
    </w:p>
    <w:p>
      <w:pPr>
        <w:spacing w:line="240" w:lineRule="auto"/>
        <w:jc w:val="both"/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Согласно представлению Гейзенберга, </w:t>
      </w:r>
      <w:r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объект микромира невозможно наперед с заданной точностью характеризовать координатами и импульсом. 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lang w:val="en-US"/>
        </w:rPr>
        <w:pict>
          <v:shape id="_x0000_s1033" o:spid="_x0000_s1033" o:spt="75" type="#_x0000_t75" style="position:absolute;left:0pt;margin-left:196.6pt;margin-top:40.25pt;height:14.4pt;width:47.8pt;mso-wrap-distance-bottom:0pt;mso-wrap-distance-top:0pt;z-index:251713536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image412"/>
            <o:lock v:ext="edit" aspectratio="t"/>
            <w10:wrap type="topAndBottom"/>
          </v:shape>
        </w:pict>
      </w:r>
      <w:r>
        <w:rPr>
          <w:rFonts w:ascii="Times New Roman" w:hAnsi="Times New Roman" w:cs="Times New Roman"/>
          <w:b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Энергия и время являются канонически сопряженными величинами.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Поэтому для них также справедливо соотношение неопределенностей: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Соотношение неопределенностей получено при одновременном использовании классических характеристик движения частицы (координаты, импульса) и наличии у нее волновых свойств. Т.к. в классической механике принимается, что измерение координаты и импульса может быть произведено с любой точностью, то соотношение неопределенностей является, таким образом, квантовым ограничением применимости классической механики к микрообъектам.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     Соотношение неопределенностей указывает, в какой мере возможно пользоваться понятиями классической механики применительно к микрочастицам, в частности с какой степенью точности можно говорить о траекториях микрочастиц. Движение по траектории характеризуется вполне определенными значениями координат и скорости в каждый момент времени. Подставив в вместо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90500" cy="226695"/>
            <wp:effectExtent l="0" t="0" r="0" b="1905"/>
            <wp:docPr id="141" name="Рисунок 141" descr="C:\Users\User\AppData\Local\Microsoft\Windows\INetCache\Content.Word\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 descr="C:\Users\User\AppData\Local\Microsoft\Windows\INetCache\Content.Word\image39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произведение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78130" cy="226695"/>
            <wp:effectExtent l="0" t="0" r="7620" b="1905"/>
            <wp:docPr id="142" name="Рисунок 142" descr="C:\Users\User\AppData\Local\Microsoft\Windows\INetCache\Content.Word\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 descr="C:\Users\User\AppData\Local\Microsoft\Windows\INetCache\Content.Word\image419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, получим соотношение: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lang w:val="en-US"/>
        </w:rPr>
        <w:pict>
          <v:shape id="_x0000_s1034" o:spid="_x0000_s1034" o:spt="75" type="#_x0000_t75" style="position:absolute;left:0pt;margin-left:196.6pt;margin-top:9.55pt;height:14.4pt;width:47.8pt;mso-wrap-distance-bottom:0pt;mso-wrap-distance-top:0pt;z-index:251715584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image412"/>
            <o:lock v:ext="edit" aspectratio="t"/>
            <w10:wrap type="topAndBottom"/>
          </v:shape>
        </w:pict>
      </w:r>
    </w:p>
    <w:p>
      <w:pPr>
        <w:spacing w:line="240" w:lineRule="auto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1480820</wp:posOffset>
            </wp:positionV>
            <wp:extent cx="2385060" cy="417195"/>
            <wp:effectExtent l="0" t="0" r="0" b="1905"/>
            <wp:wrapTopAndBottom/>
            <wp:docPr id="143" name="Рисунок 143" descr="C:\Users\User\AppData\Local\Microsoft\Windows\INetCache\Content.Word\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 descr="C:\Users\User\AppData\Local\Microsoft\Windows\INetCache\Content.Word\image42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Из этого соотношения следует, что чем больше масса частицы, тем меньше неопределенности ее координаты и скорости, следовательно тем с большей точностью можно применять к этой частице понятие траектории. Так, например, уже для пылинки массой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36550" cy="197485"/>
            <wp:effectExtent l="0" t="0" r="6350" b="0"/>
            <wp:docPr id="144" name="Рисунок 144" descr="C:\Users\User\AppData\Local\Microsoft\Windows\INetCache\Content.Word\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 descr="C:\Users\User\AppData\Local\Microsoft\Windows\INetCache\Content.Word\image423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кг и линейными размерами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78130" cy="197485"/>
            <wp:effectExtent l="0" t="0" r="7620" b="0"/>
            <wp:docPr id="145" name="Рисунок 145" descr="C:\Users\User\AppData\Local\Microsoft\Windows\INetCache\Content.Word\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 descr="C:\Users\User\AppData\Local\Microsoft\Windows\INetCache\Content.Word\image18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м, координата которой определена с точностью до 0,01 ее размеров (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00075" cy="197485"/>
            <wp:effectExtent l="0" t="0" r="9525" b="0"/>
            <wp:docPr id="146" name="Рисунок 146" descr="C:\Users\User\AppData\Local\Microsoft\Windows\INetCache\Content.Word\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C:\Users\User\AppData\Local\Microsoft\Windows\INetCache\Content.Word\image42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м), неопределенность скорости, по 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т.е. не будет сказываться при всех скоростях, с которыми пылинка может двигаться.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Таким образом, для макроскопических тел их волновые свойства не играют никакой роли; координаты и скорости могут быть измерены достаточно точно. Это означает, что для описания движения макротел с абсолютной достоверностью можно пользоваться законами классической механики.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     Предположим, что пучок электронов движется вдоль оси x со скоростью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67995" cy="197485"/>
            <wp:effectExtent l="0" t="0" r="8255" b="0"/>
            <wp:docPr id="147" name="Рисунок 147" descr="C:\Users\User\AppData\Local\Microsoft\Windows\INetCache\Content.Word\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C:\Users\User\AppData\Local\Microsoft\Windows\INetCache\Content.Word\image43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м/с, определяемой с точностью до 0,01% (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36270" cy="241300"/>
            <wp:effectExtent l="0" t="0" r="0" b="6350"/>
            <wp:docPr id="148" name="Рисунок 148" descr="C:\Users\User\AppData\Local\Microsoft\Windows\INetCache\Content.Word\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 descr="C:\Users\User\AppData\Local\Microsoft\Windows\INetCache\Content.Word\image43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м/с). Какова точность определения координаты электрона?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По формуле получим: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2677160" cy="461010"/>
            <wp:effectExtent l="0" t="0" r="8890" b="0"/>
            <wp:wrapTopAndBottom/>
            <wp:docPr id="149" name="Рисунок 149" descr="C:\Users\User\AppData\Local\Microsoft\Windows\INetCache\Content.Word\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 descr="C:\Users\User\AppData\Local\Microsoft\Windows\INetCache\Content.Word\image43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     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Таким образом, положение электрона может быть определено с точностью до тысячных долей миллиметра. Такая точность достаточна, чтобы можно было говорить о движении электронов по определенной траектории иными словами, описывать их движения законами классической механики.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lang w:val="en-US"/>
        </w:rPr>
        <w:pict>
          <v:shape id="_x0000_s1036" o:spid="_x0000_s1036" o:spt="75" type="#_x0000_t75" style="position:absolute;left:0pt;margin-left:127.5pt;margin-top:65.7pt;height:35.15pt;width:186.6pt;mso-wrap-distance-bottom:0pt;mso-wrap-distance-top:0pt;z-index:251718656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image438"/>
            <o:lock v:ext="edit" aspectratio="t"/>
            <w10:wrap type="topAndBottom"/>
          </v:shape>
        </w:pic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     Применим соотношение неопределенностей к электрону, двигающемуся в атоме водорода. Допустим, что неопределенность координаты электрона </w:t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50875" cy="197485"/>
            <wp:effectExtent l="0" t="0" r="0" b="0"/>
            <wp:docPr id="150" name="Рисунок 150" descr="C:\Users\User\AppData\Local\Microsoft\Windows\INetCache\Content.Word\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 descr="C:\Users\User\AppData\Local\Microsoft\Windows\INetCache\Content.Word\image4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8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м (порядка размеров самого атома), тогда, согласно формуле: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      Используя законы классической физики, можно показать, что при движении электрона вокруг ядра по круговой орбите радиуса приблизительно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00075" cy="226695"/>
            <wp:effectExtent l="0" t="0" r="9525" b="1905"/>
            <wp:docPr id="151" name="Рисунок 151" descr="C:\Users\User\AppData\Local\Microsoft\Windows\INetCache\Content.Word\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 descr="C:\Users\User\AppData\Local\Microsoft\Windows\INetCache\Content.Word\image440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м его скорость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731520" cy="226695"/>
            <wp:effectExtent l="0" t="0" r="0" b="1905"/>
            <wp:docPr id="152" name="Рисунок 152" descr="C:\Users\User\AppData\Local\Microsoft\Windows\INetCache\Content.Word\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C:\Users\User\AppData\Local\Microsoft\Windows\INetCache\Content.Word\image44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 xml:space="preserve"> м/с. Таким образом, неопределенность скорости в несколько раз больше самой скорости. Очевидно, что в данном случае нельзя говорить о движении электронов в атоме по определенной траектории. Иными словами, для описания движения электронов в атоме нельзя пользоваться законами классической физики.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</w:rPr>
        <w:t>Волновая функция.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 квантовой механике состояние микрочастицы описывается с помощью волновой функции:</w:t>
      </w:r>
    </w:p>
    <w:p>
      <w:pPr>
        <w:spacing w:line="240" w:lineRule="auto"/>
        <w:jc w:val="center"/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iCs/>
          <w:sz w:val="40"/>
          <w:szCs w:val="40"/>
          <w:shd w:val="clear" w:color="auto" w:fill="FFFFFF"/>
        </w:rPr>
        <w:t>ψ(x, y, z, t)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Волновая функция сама по себе не имеет смысла, физический смысл имеет:</w:t>
      </w:r>
    </w:p>
    <w:p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t>|</w:t>
      </w:r>
      <w:r>
        <w:rPr>
          <w:rFonts w:ascii="Times New Roman" w:hAnsi="Times New Roman" w:cs="Times New Roman"/>
          <w:iCs/>
          <w:color w:val="000000" w:themeColor="text1"/>
          <w:sz w:val="40"/>
          <w:szCs w:val="40"/>
          <w:shd w:val="clear" w:color="auto" w:fill="FFFFFF"/>
          <w14:textFill>
            <w14:solidFill>
              <w14:schemeClr w14:val="tx1"/>
            </w14:solidFill>
          </w14:textFill>
        </w:rPr>
        <w:t xml:space="preserve"> ψ</w:t>
      </w:r>
      <w:r>
        <w:rPr>
          <w:rFonts w:ascii="Times New Roman" w:hAnsi="Times New Roman" w:cs="Times New Roman"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t xml:space="preserve"> |</w:t>
      </w:r>
      <w:r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  <w14:textFill>
            <w14:solidFill>
              <w14:schemeClr w14:val="tx1"/>
            </w14:solidFill>
          </w14:textFill>
        </w:rPr>
        <w:t>2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который представляет собой вероятность обнаружения частицы в единичном объеме в окрестности точки пространства (x, y, z) в момент времени t.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7"/>
          <w:szCs w:val="27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2215515</wp:posOffset>
            </wp:positionH>
            <wp:positionV relativeFrom="paragraph">
              <wp:posOffset>833120</wp:posOffset>
            </wp:positionV>
            <wp:extent cx="1733550" cy="304800"/>
            <wp:effectExtent l="0" t="0" r="0" b="0"/>
            <wp:wrapTopAndBottom/>
            <wp:docPr id="153" name="Рисунок 153" descr="http://nuclphys.sinp.msu.ru/enc/images/eqne015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http://nuclphys.sinp.msu.ru/enc/images/eqne015_2.gif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Волновая функция полностью определяет все физические характеристики квантовой системы. Так среднее наблюдаемое значение физической величины F у системы дается выражением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где F - оператор этой величины и интегрирование проводится по всей области многомерного пространства.</w:t>
      </w:r>
    </w:p>
    <w:p>
      <w:pPr>
        <w:spacing w:line="240" w:lineRule="auto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   В качестве независимых переменных волновой функции вместо координат частиц x, y, z могут быть выбраны их импульсы px, py, pz или другие наборы физических величин. Этот выбор зависит от представления (координатного, импульсного или другого).</w:t>
      </w:r>
    </w:p>
    <w:p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Уравнение Шредингера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Уравнение Шредингера играет в квантовой механике такую же роль, как и второй закон Ньютона в классической механике.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  В стационарном состоянии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Ψ (x, y, z, t) = ψ(x, y, z)e</w:t>
      </w:r>
      <w:r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  <w14:textFill>
            <w14:solidFill>
              <w14:schemeClr w14:val="tx1"/>
            </w14:solidFill>
          </w14:textFill>
        </w:rPr>
        <w:t>-iEt/ћ.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Так как вероятность найти частицу в момент t в точке x, y, z пропорциональна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|Ψ(x, y, z, t )|2 , то в данном случае она ~ |ψ (x, y, z)|2, т.е. не зависит от времени. Аналогично, вероятность обнаружить значение физической величины, характеризующей систему, также не изменяется со временем, т.к. выражается через квадраты модулей волновых функций.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  Уравнение Шредингера для стационарного состояния, когда потенциальная энергия частицы явным образом не зависит от времени, имеет вид</w:t>
      </w:r>
    </w:p>
    <w:p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ψ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(x, y, z) = E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ψ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(x, y, z).</w:t>
      </w: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Это уравнение называют стационарным уравнением Шредингера.</w:t>
      </w:r>
    </w:p>
    <w:p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 уравнения Шредингера для свободной частицы.</w:t>
      </w:r>
    </w:p>
    <w:p>
      <w:pPr>
        <w:pStyle w:val="9"/>
        <w:shd w:val="clear" w:color="auto" w:fill="FFFFFF"/>
        <w:rPr>
          <w:color w:val="000000"/>
          <w:lang w:val="ru-RU"/>
        </w:rPr>
      </w:pPr>
      <w:r>
        <w:pict>
          <v:shape id="_x0000_s1037" o:spid="_x0000_s1037" o:spt="75" type="#_x0000_t75" style="position:absolute;left:0pt;margin-left:177.95pt;margin-top:116pt;height:31pt;width:87pt;mso-wrap-distance-bottom:0pt;mso-wrap-distance-top:0pt;z-index:251720704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image518"/>
            <o:lock v:ext="edit" aspectratio="t"/>
            <w10:wrap type="topAndBottom"/>
          </v:shape>
        </w:pict>
      </w:r>
      <w:r>
        <w:rPr>
          <w:color w:val="000000"/>
        </w:rPr>
        <w:t>  </w:t>
      </w:r>
      <w:r>
        <w:rPr>
          <w:b/>
          <w:bCs/>
          <w:i/>
          <w:iCs/>
          <w:color w:val="000000"/>
          <w:lang w:val="ru-RU"/>
        </w:rPr>
        <w:t>Свободная частица</w:t>
      </w:r>
      <w:r>
        <w:rPr>
          <w:color w:val="000000"/>
        </w:rPr>
        <w:t> </w:t>
      </w:r>
      <w:r>
        <w:rPr>
          <w:color w:val="000000"/>
          <w:lang w:val="ru-RU"/>
        </w:rPr>
        <w:t>–</w:t>
      </w:r>
      <w:r>
        <w:rPr>
          <w:color w:val="000000"/>
        </w:rPr>
        <w:t> </w:t>
      </w:r>
      <w:r>
        <w:rPr>
          <w:i/>
          <w:iCs/>
          <w:color w:val="000000"/>
          <w:lang w:val="ru-RU"/>
        </w:rPr>
        <w:t>частица</w:t>
      </w:r>
      <w:r>
        <w:rPr>
          <w:color w:val="000000"/>
          <w:lang w:val="ru-RU"/>
        </w:rPr>
        <w:t>,</w:t>
      </w:r>
      <w:r>
        <w:rPr>
          <w:i/>
          <w:iCs/>
          <w:color w:val="000000"/>
        </w:rPr>
        <w:t> </w:t>
      </w:r>
      <w:r>
        <w:rPr>
          <w:i/>
          <w:iCs/>
          <w:color w:val="000000"/>
          <w:lang w:val="ru-RU"/>
        </w:rPr>
        <w:t>движущаяся в отсутствие внешних полей.</w:t>
      </w:r>
      <w:r>
        <w:rPr>
          <w:color w:val="000000"/>
        </w:rPr>
        <w:t> </w:t>
      </w:r>
      <w:r>
        <w:rPr>
          <w:color w:val="000000"/>
          <w:lang w:val="ru-RU"/>
        </w:rPr>
        <w:t>Т.к. на свободную частицу (пусть она движется вдоль оси</w:t>
      </w:r>
      <w:r>
        <w:rPr>
          <w:color w:val="000000"/>
        </w:rPr>
        <w:t> </w:t>
      </w:r>
      <w:r>
        <w:rPr>
          <w:i/>
          <w:iCs/>
          <w:color w:val="000000"/>
        </w:rPr>
        <w:t>x</w:t>
      </w:r>
      <w:r>
        <w:rPr>
          <w:color w:val="000000"/>
          <w:lang w:val="ru-RU"/>
        </w:rPr>
        <w:t>) силы не действуют, то потенциальная энергия частицы</w:t>
      </w:r>
      <w:r>
        <w:rPr>
          <w:color w:val="000000"/>
        </w:rPr>
        <w:t> </w:t>
      </w:r>
      <w:r>
        <w:rPr>
          <w:color w:val="000000"/>
        </w:rPr>
        <w:drawing>
          <wp:inline distT="0" distB="0" distL="0" distR="0">
            <wp:extent cx="673100" cy="163830"/>
            <wp:effectExtent l="0" t="0" r="0" b="7620"/>
            <wp:docPr id="154" name="Рисунок 154" descr="C:\Users\User\AppData\Local\Microsoft\Windows\INetCache\Content.Word\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C:\Users\User\AppData\Local\Microsoft\Windows\INetCache\Content.Word\image516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940" cy="1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  <w:r>
        <w:rPr>
          <w:color w:val="000000"/>
          <w:lang w:val="ru-RU"/>
        </w:rPr>
        <w:t>и ее можно принять равной нулю. Тогда полная энергия частицы совпадает с ее кинетической энергией. В таком случае</w:t>
      </w:r>
      <w:r>
        <w:rPr>
          <w:color w:val="000000"/>
        </w:rPr>
        <w:t> </w:t>
      </w:r>
      <w:r>
        <w:rPr>
          <w:b/>
          <w:bCs/>
          <w:i/>
          <w:iCs/>
          <w:color w:val="000000"/>
          <w:lang w:val="ru-RU"/>
        </w:rPr>
        <w:t>уравнение Шредингера</w:t>
      </w:r>
      <w:r>
        <w:rPr>
          <w:i/>
          <w:iCs/>
          <w:color w:val="000000"/>
        </w:rPr>
        <w:t> </w:t>
      </w:r>
      <w:r>
        <w:rPr>
          <w:i/>
          <w:iCs/>
          <w:color w:val="000000"/>
          <w:lang w:val="ru-RU"/>
        </w:rPr>
        <w:t>для стационарных состояний</w:t>
      </w:r>
      <w:r>
        <w:rPr>
          <w:color w:val="000000"/>
        </w:rPr>
        <w:t> </w:t>
      </w:r>
      <w:r>
        <w:rPr>
          <w:color w:val="000000"/>
          <w:lang w:val="ru-RU"/>
        </w:rPr>
        <w:t>примет вид:</w:t>
      </w:r>
    </w:p>
    <w:p>
      <w:pPr>
        <w:pStyle w:val="9"/>
        <w:shd w:val="clear" w:color="auto" w:fill="FFFFFF"/>
        <w:rPr>
          <w:color w:val="000000"/>
          <w:lang w:val="ru-RU"/>
        </w:rPr>
      </w:pPr>
    </w:p>
    <w:p>
      <w:pPr>
        <w:pStyle w:val="9"/>
        <w:shd w:val="clear" w:color="auto" w:fill="FFFFFF"/>
        <w:rPr>
          <w:color w:val="000000"/>
          <w:lang w:val="ru-RU"/>
        </w:rPr>
      </w:pPr>
      <w:r>
        <w:rPr>
          <w:color w:val="000000"/>
        </w:rPr>
        <w:t>      </w:t>
      </w:r>
      <w:r>
        <w:rPr>
          <w:color w:val="000000"/>
          <w:lang w:val="ru-RU"/>
        </w:rPr>
        <w:t xml:space="preserve"> </w:t>
      </w:r>
    </w:p>
    <w:p>
      <w:pPr>
        <w:pStyle w:val="9"/>
        <w:shd w:val="clear" w:color="auto" w:fill="FFFFFF"/>
        <w:rPr>
          <w:color w:val="000000"/>
          <w:lang w:val="ru-RU"/>
        </w:rPr>
      </w:pPr>
      <w:r>
        <w:rPr>
          <w:color w:val="000000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882650</wp:posOffset>
            </wp:positionV>
            <wp:extent cx="984250" cy="419100"/>
            <wp:effectExtent l="0" t="0" r="6350" b="0"/>
            <wp:wrapTopAndBottom/>
            <wp:docPr id="155" name="Рисунок 155" descr="C:\Users\User\AppData\Local\Microsoft\Windows\INetCache\Content.Word\image53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C:\Users\User\AppData\Local\Microsoft\Windows\INetCache\Content.Word\image538 (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>Прямой подстановкой можно убедиться в том, что частным решением уравнения  является функция</w:t>
      </w:r>
      <w:r>
        <w:rPr>
          <w:color w:val="000000"/>
        </w:rPr>
        <w:drawing>
          <wp:inline distT="0" distB="0" distL="0" distR="0">
            <wp:extent cx="831850" cy="228600"/>
            <wp:effectExtent l="0" t="0" r="6350" b="0"/>
            <wp:docPr id="156" name="Рисунок 156" descr="C:\Users\User\AppData\Local\Microsoft\Windows\INetCache\Content.Word\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C:\Users\User\AppData\Local\Microsoft\Windows\INetCache\Content.Word\image52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 </w:t>
      </w:r>
      <w:r>
        <w:rPr>
          <w:color w:val="000000"/>
          <w:lang w:val="ru-RU"/>
        </w:rPr>
        <w:t>, где</w:t>
      </w:r>
      <w:r>
        <w:rPr>
          <w:color w:val="000000"/>
        </w:rPr>
        <w:t> </w:t>
      </w:r>
      <w:r>
        <w:rPr>
          <w:color w:val="000000"/>
        </w:rPr>
        <w:drawing>
          <wp:inline distT="0" distB="0" distL="0" distR="0">
            <wp:extent cx="622300" cy="184150"/>
            <wp:effectExtent l="0" t="0" r="6350" b="6350"/>
            <wp:docPr id="157" name="Рисунок 157" descr="C:\Users\User\AppData\Local\Microsoft\Windows\INetCache\Content.Word\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C:\Users\User\AppData\Local\Microsoft\Windows\INetCache\Content.Word\image52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  <w:r>
        <w:rPr>
          <w:color w:val="000000"/>
          <w:lang w:val="ru-RU"/>
        </w:rPr>
        <w:t>и</w:t>
      </w:r>
      <w:r>
        <w:rPr>
          <w:color w:val="000000"/>
        </w:rPr>
        <w:t> </w:t>
      </w:r>
      <w:r>
        <w:rPr>
          <w:color w:val="000000"/>
        </w:rPr>
        <w:drawing>
          <wp:inline distT="0" distB="0" distL="0" distR="0">
            <wp:extent cx="609600" cy="184150"/>
            <wp:effectExtent l="0" t="0" r="0" b="6350"/>
            <wp:docPr id="158" name="Рисунок 158" descr="C:\Users\User\AppData\Local\Microsoft\Windows\INetCache\Content.Word\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 descr="C:\Users\User\AppData\Local\Microsoft\Windows\INetCache\Content.Word\image52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  <w:r>
        <w:rPr>
          <w:color w:val="000000"/>
          <w:lang w:val="ru-RU"/>
        </w:rPr>
        <w:t>, с собственным значением энергии:</w:t>
      </w:r>
    </w:p>
    <w:tbl>
      <w:tblPr>
        <w:tblStyle w:val="5"/>
        <w:tblpPr w:leftFromText="180" w:rightFromText="180" w:vertAnchor="text" w:tblpXSpec="center" w:tblpY="1"/>
        <w:tblOverlap w:val="never"/>
        <w:tblW w:w="9714" w:type="dxa"/>
        <w:tblInd w:w="0" w:type="dxa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9634"/>
        <w:gridCol w:w="80"/>
      </w:tblGrid>
      <w:tr>
        <w:tblPrEx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4959" w:type="pct"/>
            <w:vAlign w:val="center"/>
          </w:tcPr>
          <w:p>
            <w:pPr>
              <w:spacing w:after="0" w:line="240" w:lineRule="auto"/>
              <w:jc w:val="both"/>
              <w:rPr>
                <w:rFonts w:ascii="Times New Roman" w:hAnsi="Times New Roman" w:eastAsia="Times New Roman" w:cs="Times New Roman"/>
                <w:color w:val="FF0000"/>
                <w:sz w:val="28"/>
                <w:szCs w:val="28"/>
              </w:rPr>
            </w:pPr>
          </w:p>
          <w:p>
            <w:pPr>
              <w:pStyle w:val="7"/>
              <w:jc w:val="both"/>
              <w:rPr>
                <w:b/>
                <w:bCs/>
                <w:lang w:val="ru-RU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lang w:val="ru-RU"/>
              </w:rPr>
              <w:t>20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. 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Решение уравнения Шредингера для частицы в потенциальной яме с бесконечно высокими стенками. Квантовые энергии. Понятие о туннельном эффекте.</w:t>
            </w:r>
          </w:p>
          <w:p>
            <w:pPr>
              <w:spacing w:after="0" w:line="240" w:lineRule="auto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FF0000"/>
              </w:rPr>
              <w:t xml:space="preserve"> </w:t>
            </w:r>
            <w:r>
              <w:rPr>
                <w:color w:val="000000"/>
                <w:sz w:val="27"/>
                <w:szCs w:val="27"/>
              </w:rPr>
              <w:t>Потенциальная энергия U(x) в прямоугольной яме удовлетворяет следующим условиям:</w:t>
            </w:r>
          </w:p>
          <w:p>
            <w:pPr>
              <w:spacing w:after="0" w:line="240" w:lineRule="auto"/>
              <w:jc w:val="center"/>
              <w:rPr>
                <w:color w:val="000000"/>
                <w:sz w:val="27"/>
                <w:szCs w:val="27"/>
              </w:rPr>
            </w:pPr>
          </w:p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0" distB="0" distL="0" distR="0">
                  <wp:extent cx="1835150" cy="457200"/>
                  <wp:effectExtent l="0" t="0" r="0" b="0"/>
                  <wp:docPr id="159" name="Рисунок 159" descr="http://nuclphys.sinp.msu.ru/sem2/images/eqsem05_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Рисунок 159" descr="http://nuclphys.sinp.msu.ru/sem2/images/eqsem05_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tcW w:w="41" w:type="pct"/>
            <w:vAlign w:val="center"/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tbl>
      <w:tblPr>
        <w:tblStyle w:val="5"/>
        <w:tblpPr w:leftFromText="45" w:rightFromText="45" w:vertAnchor="text" w:tblpXSpec="right" w:tblpYSpec="center"/>
        <w:tblW w:w="300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3000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before="100" w:beforeAutospacing="1" w:after="100" w:afterAutospacing="1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anchor distT="0" distB="0" distL="114300" distR="114300" simplePos="0" relativeHeight="251722752" behindDoc="1" locked="0" layoutInCell="1" allowOverlap="1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0</wp:posOffset>
                  </wp:positionV>
                  <wp:extent cx="1435100" cy="933450"/>
                  <wp:effectExtent l="0" t="0" r="0" b="0"/>
                  <wp:wrapSquare wrapText="bothSides"/>
                  <wp:docPr id="160" name="Рисунок 160" descr="http://nuclphys.sinp.msu.ru/sem2/images/fsem05_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Рисунок 160" descr="http://nuclphys.sinp.msu.ru/sem2/images/fsem05_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before="100" w:beforeAutospacing="1" w:after="100" w:afterAutospacing="1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Прямоугольная яма с бесконечными стенками</w:t>
            </w: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Частица находится в области 0 ≤ x ≤ L. Вне этой области ψ(x) = 0. Уравнение Шредингера для частицы, находящейся в области 0 ≤ x ≤ L</w:t>
      </w:r>
    </w:p>
    <w:tbl>
      <w:tblPr>
        <w:tblStyle w:val="5"/>
        <w:tblW w:w="5400" w:type="dxa"/>
        <w:jc w:val="center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5400"/>
      </w:tblGrid>
      <w:tr>
        <w:trPr>
          <w:jc w:val="center"/>
        </w:trPr>
        <w:tc>
          <w:tcPr>
            <w:tcW w:w="5000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0" distB="0" distL="0" distR="0">
                  <wp:extent cx="1409700" cy="438150"/>
                  <wp:effectExtent l="0" t="0" r="0" b="0"/>
                  <wp:docPr id="161" name="Рисунок 161" descr="http://nuclphys.sinp.msu.ru/sem2/images/eqsem05_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Рисунок 161" descr="http://nuclphys.sinp.msu.ru/sem2/images/eqsem05_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Волновая функция, являющаяся решением уравнения имеет вид</w:t>
      </w:r>
    </w:p>
    <w:tbl>
      <w:tblPr>
        <w:tblStyle w:val="5"/>
        <w:tblW w:w="8100" w:type="dxa"/>
        <w:jc w:val="center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8100"/>
      </w:tblGrid>
      <w:tr>
        <w:tblPrEx>
          <w:tblCellMar>
            <w:top w:w="30" w:type="dxa"/>
            <w:left w:w="30" w:type="dxa"/>
            <w:bottom w:w="30" w:type="dxa"/>
            <w:right w:w="30" w:type="dxa"/>
          </w:tblCellMar>
        </w:tblPrEx>
        <w:trPr>
          <w:jc w:val="center"/>
        </w:trPr>
        <w:tc>
          <w:tcPr>
            <w:tcW w:w="5000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ψ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lang w:val="en-US"/>
              </w:rPr>
              <w:t xml:space="preserve">(x)=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lang w:val="en-US"/>
              </w:rPr>
              <w:t>sin kx + Bcos kx,</w:t>
            </w: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где k = (2mE/ћ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)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1/2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. Из граничных условий ψ(0) = 0, ψ(L) = 0 и условий непрерывности волновой функции следует</w:t>
      </w:r>
    </w:p>
    <w:tbl>
      <w:tblPr>
        <w:tblStyle w:val="5"/>
        <w:tblW w:w="9000" w:type="dxa"/>
        <w:jc w:val="center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8100"/>
        <w:gridCol w:w="900"/>
      </w:tblGrid>
      <w:tr>
        <w:tblPrEx>
          <w:tblCellMar>
            <w:top w:w="30" w:type="dxa"/>
            <w:left w:w="30" w:type="dxa"/>
            <w:bottom w:w="30" w:type="dxa"/>
            <w:right w:w="30" w:type="dxa"/>
          </w:tblCellMar>
        </w:tblPrEx>
        <w:trPr>
          <w:jc w:val="center"/>
        </w:trPr>
        <w:tc>
          <w:tcPr>
            <w:tcW w:w="4500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Аsin kL = 0.</w:t>
            </w:r>
          </w:p>
        </w:tc>
        <w:tc>
          <w:tcPr>
            <w:tcW w:w="500" w:type="pct"/>
            <w:vAlign w:val="center"/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(4.8)</w:t>
            </w: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</w:t>
      </w:r>
      <w:bookmarkStart w:id="0" w:name="eq4.9"/>
      <w:bookmarkEnd w:id="0"/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kL = nπ,   n = 1, 2, 3, … , то есть внутри потенциальной ямы с бесконечно высокими стенками устанавливаются стоячие волны, а энергия состояния частиц имеет дискретный спектр значений E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bscript"/>
        </w:rPr>
        <w:t>n</w:t>
      </w:r>
    </w:p>
    <w:tbl>
      <w:tblPr>
        <w:tblStyle w:val="5"/>
        <w:tblW w:w="8100" w:type="dxa"/>
        <w:jc w:val="center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8100"/>
      </w:tblGrid>
      <w:tr>
        <w:tblPrEx>
          <w:tblCellMar>
            <w:top w:w="30" w:type="dxa"/>
            <w:left w:w="30" w:type="dxa"/>
            <w:bottom w:w="30" w:type="dxa"/>
            <w:right w:w="30" w:type="dxa"/>
          </w:tblCellMar>
        </w:tblPrEx>
        <w:trPr>
          <w:jc w:val="center"/>
        </w:trPr>
        <w:tc>
          <w:tcPr>
            <w:tcW w:w="5000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0" distB="0" distL="0" distR="0">
                  <wp:extent cx="1371600" cy="438150"/>
                  <wp:effectExtent l="0" t="0" r="0" b="0"/>
                  <wp:docPr id="162" name="Рисунок 162" descr="http://nuclphys.sinp.msu.ru/sem2/images/eqsem05_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Рисунок 162" descr="http://nuclphys.sinp.msu.ru/sem2/images/eqsem05_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  n = 1, 2, 3, …</w:t>
            </w: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   Частица может находиться в каком-то одном из множества дискретных состояний, доступных для неё.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   Каждому значению энергии E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bscript"/>
        </w:rPr>
        <w:t>n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соответствует волновая функция ψ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bscript"/>
        </w:rPr>
        <w:t>n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(x), которая с учетом условия нормировки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drawing>
          <wp:inline distT="0" distB="0" distL="0" distR="0">
            <wp:extent cx="2101850" cy="463550"/>
            <wp:effectExtent l="0" t="0" r="0" b="0"/>
            <wp:docPr id="163" name="Рисунок 163" descr="http://nuclphys.sinp.msu.ru/sem2/images/eqsem05_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 descr="http://nuclphys.sinp.msu.ru/sem2/images/eqsem05_12.gif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имеет вид</w:t>
      </w:r>
    </w:p>
    <w:tbl>
      <w:tblPr>
        <w:tblStyle w:val="5"/>
        <w:tblW w:w="9000" w:type="dxa"/>
        <w:jc w:val="center"/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8100"/>
        <w:gridCol w:w="900"/>
      </w:tblGrid>
      <w:tr>
        <w:tblPrEx>
          <w:tblCellMar>
            <w:top w:w="30" w:type="dxa"/>
            <w:left w:w="30" w:type="dxa"/>
            <w:bottom w:w="30" w:type="dxa"/>
            <w:right w:w="30" w:type="dxa"/>
          </w:tblCellMar>
        </w:tblPrEx>
        <w:trPr>
          <w:jc w:val="center"/>
        </w:trPr>
        <w:tc>
          <w:tcPr>
            <w:tcW w:w="4500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7"/>
                <w:szCs w:val="27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-3442970</wp:posOffset>
                  </wp:positionV>
                  <wp:extent cx="4032250" cy="3131185"/>
                  <wp:effectExtent l="0" t="0" r="6350" b="0"/>
                  <wp:wrapThrough wrapText="bothSides">
                    <wp:wrapPolygon>
                      <wp:start x="0" y="0"/>
                      <wp:lineTo x="0" y="21420"/>
                      <wp:lineTo x="21532" y="21420"/>
                      <wp:lineTo x="21532" y="0"/>
                      <wp:lineTo x="0" y="0"/>
                    </wp:wrapPolygon>
                  </wp:wrapThrough>
                  <wp:docPr id="165" name="Рисунок 165" descr="http://nuclphys.sinp.msu.ru/sem2/images/fsem05_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 descr="http://nuclphys.sinp.msu.ru/sem2/images/fsem05_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0" distB="0" distL="0" distR="0">
                  <wp:extent cx="1466850" cy="457200"/>
                  <wp:effectExtent l="0" t="0" r="0" b="0"/>
                  <wp:docPr id="164" name="Рисунок 164" descr="http://nuclphys.sinp.msu.ru/sem2/images/eqsem05_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Рисунок 164" descr="http://nuclphys.sinp.msu.ru/sem2/images/eqsem05_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vAlign w:val="center"/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   В отличие от классической, квантовая частица в прямоугольной яме не может иметь энергию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E &lt; ћ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π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/(2mL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). Состояния частицы ψ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bscript"/>
        </w:rPr>
        <w:t>n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в одномерном поле бесконечной потенциальной ямы полнос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softHyphen/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тью описывается с помощью одного квантового числа n. Спектр энергий дискретный.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Уровни энергии и волновые функции частицы Ψ в бесконечной прямоугольной яме. Квадрат модуля волновой функции |Ψ|</w:t>
      </w:r>
      <w:r>
        <w:rPr>
          <w:rFonts w:ascii="Times New Roman" w:hAnsi="Times New Roman" w:eastAsia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 определяет вероятность нахождения частицы в различных точках потенциальной ямы.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Квантование энергии молекул.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Полная энергия изолированной молекулы может быть представлена как сумма следующих компонентов: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 = Епост. + Евр. + Екол. + Еэл. +Еяд. (1)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где: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Епост. = энергия поступательного движения молекулы как целого,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Евр. = энергия вращательного движения молекулы как целого,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Екол. = энергия колебаний атомов в молекуле,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Еэл. = энергия совокупности всех электронов в молекуле (т.е. энергия электронных состояний),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Еяд. = энергия нуклонов, составляющих ядра атомов молекулы. Эта величина не представляет интереса для химиков, поскольку всегда остается постоянной при химических превращениях.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Энергия поступательного движения может принимать любые значения, в зависимости от температуры, т.е. не квантуется. Все остальные составляющие полной энергии квантуются, т.е. могут принимать не любые, а строго определенные величины, зависящие от структуры молекулы. Говорят, что молекула может находиться в некотором энергетическом состоянии. Состояние с наименьшей энергией называется основным, а все остальные - возбужденными. Для перехода из основного в некоторое возбужденное состояние молекула должна получить извне количество энергии Е, соответствующее по величине разнице в энергиях между основным и соответствующим возбужденным состоянием. Если эта поступающая извне энергия подается на молекулу в виде электромагнитного излучения частоты </w:t>
      </w:r>
      <w:r>
        <w:rPr>
          <w:rFonts w:ascii="Arial" w:hAnsi="Arial" w:cs="Arial"/>
          <w:color w:val="222222"/>
          <w:shd w:val="clear" w:color="auto" w:fill="FFFFFF"/>
        </w:rPr>
        <w:t>ν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, то должно соблюдаться условие Бора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Arial" w:hAnsi="Arial" w:cs="Arial"/>
          <w:color w:val="222222"/>
          <w:shd w:val="clear" w:color="auto" w:fill="FFFFFF"/>
        </w:rPr>
        <w:t>Δ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Е = h</w:t>
      </w:r>
      <w:r>
        <w:rPr>
          <w:rFonts w:ascii="Arial" w:hAnsi="Arial" w:cs="Arial"/>
          <w:color w:val="222222"/>
          <w:shd w:val="clear" w:color="auto" w:fill="FFFFFF"/>
        </w:rPr>
        <w:t xml:space="preserve"> ν</w:t>
      </w: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 (h = 6,626*10-34 Дж/с - постоянная Планка),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  и на этом основана молекулярная спектроскопия - комплекс физических методов исследования, с помощью которых химики получают наиболее важные сведения о строении молекул.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Туннельный эффект 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>Туннельный эффект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 </w:t>
      </w:r>
      <w:r>
        <w:rPr>
          <w:rFonts w:ascii="Times New Roman" w:hAnsi="Times New Roman" w:eastAsia="Times New Roman" w:cs="Times New Roman"/>
          <w:sz w:val="28"/>
          <w:szCs w:val="28"/>
        </w:rPr>
        <w:t>(туннелирование) – прохождение частицы (или системы) сквозь область пространства, пребывание в которой запрещено классической механикой. Наиболее известный пример такого процесса – прохождение частицы сквозь потенциальный барьер, когда её энергия Е меньше высоты барьера U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eastAsia="Times New Roman" w:cs="Times New Roman"/>
          <w:sz w:val="28"/>
          <w:szCs w:val="28"/>
        </w:rPr>
        <w:t>. В классической физике частица не может оказаться в области такого барьера и тем более пройти сквозь неё, так как это нарушает закон сохранения энергии. Однако в квантовой физике ситуация принципиально другая. Квантовая частица не движется по какой-либо определенной траектории. Поэтому можно лишь говорить о вероятности нахождения частицы в определенной области пространства 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ΔрΔх </w:t>
      </w:r>
      <w:r>
        <w:rPr>
          <w:rFonts w:ascii="Times New Roman" w:hAnsi="Times New Roman" w:eastAsia="Times New Roman" w:cs="Times New Roman"/>
          <w:sz w:val="28"/>
          <w:szCs w:val="28"/>
          <w:u w:val="single"/>
        </w:rPr>
        <w:t>&gt;</w:t>
      </w:r>
      <w:r>
        <w:rPr>
          <w:rFonts w:ascii="Times New Roman" w:hAnsi="Times New Roman" w:eastAsia="Times New Roman" w:cs="Times New Roman"/>
          <w:sz w:val="28"/>
          <w:szCs w:val="28"/>
        </w:rPr>
        <w:t> ћ. 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При этом ни потенциальная, ни кинетическая энергии не имеют определенных значений в соответствии с принципом неопределенности. Допускается отклонение от классической энергии Е на величину ΔЕ в течение интервалов времени </w:t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20650" cy="120650"/>
            <wp:effectExtent l="0" t="0" r="0" b="0"/>
            <wp:docPr id="166" name="Рисунок 166" descr="дель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 descr="дельта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</w:rPr>
        <w:t>t, даваемых соотношением неопределённостей ΔЕΔt </w:t>
      </w:r>
      <w:r>
        <w:rPr>
          <w:rFonts w:ascii="Times New Roman" w:hAnsi="Times New Roman" w:eastAsia="Times New Roman" w:cs="Times New Roman"/>
          <w:sz w:val="28"/>
          <w:szCs w:val="28"/>
          <w:u w:val="single"/>
        </w:rPr>
        <w:t>&gt;</w:t>
      </w:r>
      <w:r>
        <w:rPr>
          <w:rFonts w:ascii="Times New Roman" w:hAnsi="Times New Roman" w:eastAsia="Times New Roman" w:cs="Times New Roman"/>
          <w:sz w:val="28"/>
          <w:szCs w:val="28"/>
        </w:rPr>
        <w:t> ћ (ћ = h/2π, где h – постоянная Планка).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anchor distT="0" distB="0" distL="0" distR="0" simplePos="0" relativeHeight="251723776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847975" cy="1504950"/>
            <wp:effectExtent l="0" t="0" r="9525" b="0"/>
            <wp:wrapSquare wrapText="bothSides"/>
            <wp:docPr id="167" name="Рисунок 167" descr="http://nuclphys.sinp.msu.ru/enc/images/im0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 descr="http://nuclphys.sinp.msu.ru/enc/images/im088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</w:rPr>
        <w:t>     Возможность прохождения частицы сквозь потенциальный барьер обусловлена требованием непрерывной волновой функции на стенках потенциального барьера. Вероятность обнаружения частицы справа и слева связаны между собой соотношением, зависящим от разности E - U(x) в области потенциального барьера и от ширины барьера x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eastAsia="Times New Roman" w:cs="Times New Roman"/>
          <w:sz w:val="28"/>
          <w:szCs w:val="28"/>
        </w:rPr>
        <w:t> - x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> при данной энергии.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543050" cy="546100"/>
            <wp:effectExtent l="0" t="0" r="0" b="6350"/>
            <wp:docPr id="168" name="Рисунок 168" descr="http://nuclphys.sinp.msu.ru/enc/images/eqne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 descr="http://nuclphys.sinp.msu.ru/enc/images/eqne88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    С увеличением высоты и ширины барьера вероятность туннельного эффекта экспоненциально спадает. Вероятность туннельного эффекта также быстро убывает с увеличением массы частицы.</w:t>
      </w:r>
      <w:r>
        <w:rPr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</w:rPr>
        <w:t>    Проникновение сквозь барьер носит вероятностный характер. Частица с Е &lt; U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eastAsia="Times New Roman" w:cs="Times New Roman"/>
          <w:sz w:val="28"/>
          <w:szCs w:val="28"/>
        </w:rPr>
        <w:t>, натолкнувшись на барьер, может либо пройти сквозь него, либо отразиться. Суммарная вероятность этих двух возможностей равна 1. Если на барьер падает поток частиц с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 </w:t>
      </w:r>
      <w:r>
        <w:rPr>
          <w:rFonts w:ascii="Times New Roman" w:hAnsi="Times New Roman" w:eastAsia="Times New Roman" w:cs="Times New Roman"/>
          <w:sz w:val="28"/>
          <w:szCs w:val="28"/>
        </w:rPr>
        <w:t>Е &lt; U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eastAsia="Times New Roman" w:cs="Times New Roman"/>
          <w:sz w:val="28"/>
          <w:szCs w:val="28"/>
        </w:rPr>
        <w:t>, то часть этого потока будет просачиваться сквозь барьер, а часть – отражаться. Туннельное прохождение частицы через потенциальный барьер лежит в основе многих явлений ядерной и атомной физики: альфа-распад, холодная эмиссия электронов из металлов, явления в контактном слое двух полупроводников и т.д.</w:t>
      </w:r>
    </w:p>
    <w:p>
      <w:pPr>
        <w:pStyle w:val="7"/>
        <w:ind w:left="-709"/>
        <w:jc w:val="both"/>
        <w:rPr>
          <w:b/>
          <w:bCs/>
          <w:lang w:val="ru-RU"/>
        </w:rPr>
      </w:pPr>
      <w:bookmarkStart w:id="1" w:name="Идеальный_газ"/>
      <w:r>
        <w:rPr>
          <w:rFonts w:ascii="Times New Roman" w:hAnsi="Times New Roman" w:cs="Times New Roman"/>
          <w:b/>
          <w:bCs/>
          <w:sz w:val="28"/>
          <w:szCs w:val="28"/>
        </w:rPr>
        <w:t>21.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Идеальный газ. Уравнение состояния идеального газа. Законы идеального газа.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b/>
          <w:color w:val="000000"/>
          <w:sz w:val="27"/>
          <w:szCs w:val="27"/>
        </w:rPr>
        <w:t xml:space="preserve"> Идеальным газом называется</w:t>
      </w:r>
      <w:bookmarkEnd w:id="1"/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 газ, в котором собственным объемом молекул и межмолекулярным взаимодействием можно пренебречь. Другими словами, это большие совокупности невзаимодействующих материальных точек, которые при своем движении сталкиваются между собой и со стенками сосуда, в который они заключены, по законам соударения абсолютно упругих шаров.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>Уравнение состояния.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 xml:space="preserve">Состояние заданной массы газа определяется значениями трех параметров: давления p, объема V и температуры T. Эти параметры связаны друг с другом, так что изменение одного из них влечет за собой изменение других. Соотношение, определяющее связь между параметрами какой-либо системы, называется уравнением состояния этой системы. 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color w:val="000000"/>
          <w:sz w:val="27"/>
          <w:szCs w:val="27"/>
        </w:rPr>
        <w:t>Уравнение состояния идеального газа (уравнение Менделеева - Клапейрона) имеет вид: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7"/>
          <w:szCs w:val="27"/>
        </w:rPr>
        <w:t>pV= vRT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2" w:name="Законы_идеального_газа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Законы идеального газа.</w:t>
      </w:r>
    </w:p>
    <w:bookmarkEnd w:id="2"/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Газовые законы первоначально были открыты экспериментально. Они устанавливают связь между параметрами для определенной массы газа в изопроцессах  (процессах, при которых один из параметров не изменяется).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posOffset>3629660</wp:posOffset>
            </wp:positionH>
            <wp:positionV relativeFrom="paragraph">
              <wp:posOffset>69215</wp:posOffset>
            </wp:positionV>
            <wp:extent cx="2584450" cy="1892935"/>
            <wp:effectExtent l="0" t="0" r="6350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89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   </w:t>
      </w:r>
      <w:r>
        <w:rPr>
          <w:rFonts w:ascii="Times New Roman" w:hAnsi="Times New Roman" w:eastAsia="Times New Roman" w:cs="Times New Roman"/>
          <w:b/>
          <w:sz w:val="27"/>
          <w:szCs w:val="27"/>
        </w:rPr>
        <w:t>Изотермическим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называется процесс, проходящий при постоянной температуре. Из уравнения (1.10) при T = const и неизменяющемся количестве газа следует закон Бойля-Мариотта: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pV = const.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Кривая на p,V-диаграмме, соответствующая изотермическому процессу, называется изотермой. Согласно формуле давление газа обратно пропорционально объему при T = const. Поэтому газовые изотермы представляют собой гиперболы (рис. 1.2). Чем выше температура, тем дальше от координатных осей расположена соответствующая изотерма.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2077085" cy="1581150"/>
            <wp:effectExtent l="0" t="0" r="0" b="0"/>
            <wp:wrapSquare wrapText="bothSides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76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sz w:val="27"/>
          <w:szCs w:val="27"/>
        </w:rPr>
        <w:t>Изобарный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называется процесс, проходящий при неизменном давлении. Из уравнения (1.10) при p = const и неизменяющемся количестве газа следует закон Гей-Люссака: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V/ T = const.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Линия на V,T-диаграмме, соответствующая изобарическому процессу, называется изобарой. Согласно формуле объем газа линейно зависит от температуры, поэтому изобары представляют собой прямые линии. Наклон этих линий определяется константой в выражении, которая обратно пропорциональна давлению.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702310</wp:posOffset>
            </wp:positionV>
            <wp:extent cx="2546350" cy="1874520"/>
            <wp:effectExtent l="0" t="0" r="6350" b="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sz w:val="27"/>
          <w:szCs w:val="27"/>
        </w:rPr>
        <w:t>Изохорный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называется процесс, при котором объем газа не изменяется. Из уравнения (1.10) при V = const и неизменяющемся количестве газа следует закон Шарля: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p/ T =  const.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Линия на p,T-диаграмме, соответствующая изохорическому процессу, называется изохорой. Согласно формуле давление газа линейно зависит от температуры, поэтому изохоры представляют собой прямые линии. Наклон этих линий определяется константой в выражении, которая обратно пропорциональна объему.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3627755</wp:posOffset>
            </wp:positionH>
            <wp:positionV relativeFrom="paragraph">
              <wp:posOffset>632460</wp:posOffset>
            </wp:positionV>
            <wp:extent cx="2517140" cy="1976755"/>
            <wp:effectExtent l="0" t="0" r="0" b="444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7"/>
          <w:szCs w:val="27"/>
        </w:rPr>
        <w:t>Адиабатическим называется процесс, протекающий без теплообмена с внешней средой, так что количество теплоты, полученное или отданное системой, Q = 0. К адиабатическим процессам можно отнести все быстро протекающие процессы, например, процесс распространения звука в упругой среде. В этом случае сжатие и расширение, происходящие в каждой точке среды, осуществляются настолько быстро, что теплообмен со средой не успевает произойти. Для создания адиабатичности на больших промежутках времени систему обычно теплоизолируют.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 xml:space="preserve">С учетом того, что при адиабатическом процессе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7"/>
          <w:szCs w:val="27"/>
        </w:rPr>
        <w:t>Q = 0, первое начало термодинамики примет вид: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inline distT="0" distB="0" distL="0" distR="0">
            <wp:extent cx="2251710" cy="360045"/>
            <wp:effectExtent l="0" t="0" r="0" b="190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35828" cy="3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336550</wp:posOffset>
            </wp:positionV>
            <wp:extent cx="777875" cy="253365"/>
            <wp:effectExtent l="0" t="0" r="3175" b="0"/>
            <wp:wrapTopAndBottom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23" cy="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7"/>
          <w:szCs w:val="27"/>
        </w:rPr>
        <w:t>Проинтегрировав последнее равенство, получим: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pStyle w:val="7"/>
        <w:ind w:left="-1134"/>
        <w:jc w:val="both"/>
        <w:rPr>
          <w:b/>
          <w:bCs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22.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Внутренняя энергия термодинамической системы. Работа и теплота. Теплоемкость вещества. Первое начало термодинамики.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 xml:space="preserve"> Под внутренней энергией U понимают энергию, заключенную внутри макросистемы. Она включает в себя: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1) кинетическую энергию хаотического движения молекул;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2) потенциальную энергию взаимодействия между молекулами, принадлежащими данной системе;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3) внутреннюю энергию самих молекул, атомов, ядер.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Внутренняя энергия рассматривается в термодинамике как особая  форма энергии, способная к превращениям в другие формы, например в механическую - кинетическую или потенциальную - энергию.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Работа и теплота.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 xml:space="preserve">Внутреннюю энергию макросистемы можно изменить, совершив над системой работу А' внешними силами, либо путем теплопередачи. Обычно рассматривают не работу А' над системой, а работу А, производимую самой системой над внешними телами, учитывая, что А' = -А. Совершение работы сопровождается перемещением внешних тел, действующих на систему. Так, например, ведет себя поршень в цилиндре с газом (см. ниже). Если объем макросистемы получает приращение dV, а давление, оказываемое ею на соседние тела, равно p, то элементарная работа сил, действующих со стороны системы на внешние тела 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inline distT="0" distB="0" distL="0" distR="0">
            <wp:extent cx="1016000" cy="379095"/>
            <wp:effectExtent l="0" t="0" r="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57655" cy="4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 xml:space="preserve">Это легко получить для случая, когда система (газ) находится в цилиндре с поршнем. Элементарная работа, совершаемая газом при перемещении поршня на dh, равна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А = Fdh, где F – сила, с которой газ действует на поршень. Площадь сечения поршня S, поэтому F = pS и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7"/>
          <w:szCs w:val="27"/>
        </w:rPr>
        <w:t>А = pSdh = pdV, где dV = Sdh – изменение объема газа.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inline distT="0" distB="0" distL="0" distR="0">
            <wp:extent cx="1498600" cy="1689735"/>
            <wp:effectExtent l="0" t="0" r="6350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30275" cy="17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Работа, совершаемая системой при конечных изменениях объема от V1 до V2, будет равна сумме элементарных работ, т. е. представится в виде интеграла: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inline distT="0" distB="0" distL="0" distR="0">
            <wp:extent cx="1104900" cy="697230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24460" cy="7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Причем, поскольку давление может изменяться в процессе выполнения работы, его нельзя выносить из-под знака интеграла. Принимая во внимание геометрический смысл интеграла, работа численно равна    площади под графиком p(V) зависимости давления от объема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inline distT="0" distB="0" distL="0" distR="0">
            <wp:extent cx="2133600" cy="167830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54338" cy="16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Теплоемкость вещества.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b/>
          <w:sz w:val="27"/>
          <w:szCs w:val="27"/>
        </w:rPr>
        <w:t>Теплоемкостью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какого-либо тела называют количество тепла, которое нужно сообщить телу, чтобы изменить его температуру на один кельвин. Если при сообщении телу тепла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7"/>
          <w:szCs w:val="27"/>
        </w:rPr>
        <w:t>Q его температура изменилась на dT, то теплоемкость по определению равна: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254635</wp:posOffset>
            </wp:positionV>
            <wp:extent cx="1111250" cy="561975"/>
            <wp:effectExtent l="0" t="0" r="0" b="9525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7"/>
          <w:szCs w:val="27"/>
        </w:rPr>
      </w:pP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b/>
          <w:sz w:val="27"/>
          <w:szCs w:val="27"/>
        </w:rPr>
        <w:t>Единица измерения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этой величины - джоуль на кельвин: [Cтела] = </w:t>
      </w:r>
      <w:r>
        <w:rPr>
          <w:rFonts w:ascii="Times New Roman" w:hAnsi="Times New Roman" w:eastAsia="Times New Roman" w:cs="Times New Roman"/>
          <w:b/>
          <w:sz w:val="27"/>
          <w:szCs w:val="27"/>
        </w:rPr>
        <w:t>Дж/К.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Теплоемкость тела зависит от его массы. Поэтому на практике пользуются удельной и молярной теплоемкостями.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b/>
          <w:sz w:val="27"/>
          <w:szCs w:val="27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2257425" cy="1057275"/>
            <wp:effectExtent l="0" t="0" r="0" b="9525"/>
            <wp:wrapTopAndBottom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sz w:val="27"/>
          <w:szCs w:val="27"/>
        </w:rPr>
        <w:t>Удельной теплоемкостью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называют теплоемкость единицы массы вещества. Если тело, имеющее теплоемкость C</w:t>
      </w:r>
      <w:r>
        <w:rPr>
          <w:rFonts w:ascii="Times New Roman" w:hAnsi="Times New Roman" w:eastAsia="Times New Roman" w:cs="Times New Roman"/>
          <w:sz w:val="27"/>
          <w:szCs w:val="27"/>
          <w:vertAlign w:val="subscript"/>
        </w:rPr>
        <w:t>тела</w:t>
      </w:r>
      <w:r>
        <w:rPr>
          <w:rFonts w:ascii="Times New Roman" w:hAnsi="Times New Roman" w:eastAsia="Times New Roman" w:cs="Times New Roman"/>
          <w:sz w:val="27"/>
          <w:szCs w:val="27"/>
        </w:rPr>
        <w:t>, имеет массу m, то, согласно определению, удельная теплоемкость (будем обозначать ее строчной буквой c)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Единица измерения удельной теплоемкости - джоуль на килограмм-кельвин: [с] = Дж/(кг * К).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Молярной теплоемкостью называют теплоемкость одного моля вещества. Если 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>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молей вещества обладают теплоемкостью C</w:t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  <w:t>тела</w:t>
      </w:r>
      <w:r>
        <w:rPr>
          <w:rFonts w:ascii="Times New Roman" w:hAnsi="Times New Roman" w:eastAsia="Times New Roman" w:cs="Times New Roman"/>
          <w:sz w:val="28"/>
          <w:szCs w:val="28"/>
        </w:rPr>
        <w:t>, то, согласно определению, молярная теплоемкость (будем обозначать ее прописной буквой C)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1390650" cy="608330"/>
            <wp:effectExtent l="0" t="0" r="0" b="1270"/>
            <wp:wrapTopAndBottom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</w:rPr>
        <w:t>Единица измерения молярной теплоемкости - джоуль на моль-кельвин: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[С] = Дж/(моль * К).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Первое начало термодинамики.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Согласно закону сохранения энергии, она не возникает и не исчезает, а только переходит из одной  формы в другую или от одной физической системы к другой. Первое начало (закон) термодинамики математически выражает количественную сторону закона сохранения и превращения энергии. Его можно сформулировать следующим образом: приращение внутренней энергии ΔU=U2 - U1 макросистемы при ее переходе из начального состояния в конечное равно сумме совершенной над системой работы А' всех внешних сил и количества переданного системе тепла Q:</w:t>
      </w:r>
    </w:p>
    <w:p>
      <w:pPr>
        <w:spacing w:before="100" w:beforeAutospacing="1" w:after="100" w:afterAutospacing="1"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955040" cy="316230"/>
            <wp:effectExtent l="0" t="0" r="0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16308" cy="3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995680" cy="338455"/>
            <wp:effectExtent l="0" t="0" r="0" b="4445"/>
            <wp:wrapTopAndBottom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</w:rPr>
        <w:t>Имея в виду, что А' = -А, перепишем выражение в виде: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Это уравнение и выражает первое начало термодинамики: количество теплоты Q, сообщенное макросистеме, идет на приращение ΔU ее внутренней энергии и на совершение системой работы А над внешними телами. Все входящие в формулу  величины являются алгебраическими, т. е. могут иметь как положительные, так и отрицательные значения. Если Q &lt; 0, то это значит, что тепло отводится от системы, если A &lt; 0, то работа производится над системой. Приращение ΔU внутренней энергии может иметь любой знак, в частности быть равным нулю.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613410</wp:posOffset>
            </wp:positionV>
            <wp:extent cx="1315720" cy="450215"/>
            <wp:effectExtent l="0" t="0" r="0" b="6985"/>
            <wp:wrapTopAndBottom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Первое начало термодинамики в дифференциальной форме для бесконечно малого значения количества теплоты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8"/>
          <w:szCs w:val="28"/>
        </w:rPr>
        <w:t>Q имеет вид: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где dU - бесконечно малое приращение внутренней энергии;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 – элементарная (бесконечно малая) работа. Еще раз подчеркнем, что можно говорить о приращении внутренней энергии U, но нельзя говорить о приращении тепла или работы. Говорят только о количестве последних двух величин в том или ином процессе. Поэтому для обозначения бесконечно малых количеств этих величин используют обозначения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Q и </w:t>
      </w:r>
      <w:r>
        <w:rPr>
          <w:rFonts w:ascii="Bookman Old Style" w:hAnsi="Bookman Old Style" w:cs="Times New Roman"/>
          <w:sz w:val="28"/>
          <w:szCs w:val="28"/>
          <w:shd w:val="clear" w:color="auto" w:fill="F8F9FA"/>
        </w:rPr>
        <w:t>ð</w:t>
      </w:r>
      <w:r>
        <w:rPr>
          <w:rFonts w:ascii="Times New Roman" w:hAnsi="Times New Roman" w:eastAsia="Times New Roman" w:cs="Times New Roman"/>
          <w:sz w:val="28"/>
          <w:szCs w:val="28"/>
        </w:rPr>
        <w:t>A, в отличие от приращения dU.</w:t>
      </w:r>
    </w:p>
    <w:p>
      <w:pPr>
        <w:spacing w:before="100" w:beforeAutospacing="1" w:after="100" w:afterAutospacing="1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Приведенные формулировки первого начала термодинамики равнозначны утверждению о невозможности создания вечного двигателя I рода (перпетуум-мобиле I рода) - устройства, способного бесконечно долго совершать работу не получая энергию извне.</w:t>
      </w:r>
    </w:p>
    <w:p>
      <w:pPr>
        <w:spacing w:before="100" w:beforeAutospacing="1" w:after="100" w:afterAutospacing="1" w:line="240" w:lineRule="auto"/>
        <w:jc w:val="both"/>
        <w:rPr>
          <w:rFonts w:eastAsia="Times New Roman"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23. </w:t>
      </w:r>
      <w:r>
        <w:fldChar w:fldCharType="begin"/>
      </w:r>
      <w:r>
        <w:instrText xml:space="preserve"> HYPERLINK \l "Идеальный_газ" </w:instrText>
      </w:r>
      <w:r>
        <w:fldChar w:fldCharType="separate"/>
      </w:r>
      <w:r>
        <w:rPr>
          <w:rStyle w:val="8"/>
          <w:rFonts w:asciiTheme="majorBidi" w:hAnsiTheme="majorBidi" w:cstheme="majorBidi"/>
          <w:b/>
          <w:bCs/>
          <w:color w:val="auto"/>
          <w:sz w:val="28"/>
          <w:szCs w:val="28"/>
        </w:rPr>
        <w:t>Идеальный газ.</w:t>
      </w:r>
      <w:r>
        <w:rPr>
          <w:rStyle w:val="8"/>
          <w:rFonts w:asciiTheme="majorBidi" w:hAnsiTheme="majorBidi" w:cstheme="majorBidi"/>
          <w:b/>
          <w:bCs/>
          <w:color w:val="auto"/>
          <w:sz w:val="28"/>
          <w:szCs w:val="28"/>
        </w:rPr>
        <w:fldChar w:fldCharType="end"/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fldChar w:fldCharType="begin"/>
      </w:r>
      <w:r>
        <w:instrText xml:space="preserve"> HYPERLINK \l "Законы_идеального_газа" </w:instrText>
      </w:r>
      <w:r>
        <w:fldChar w:fldCharType="separate"/>
      </w:r>
      <w:r>
        <w:rPr>
          <w:rStyle w:val="8"/>
          <w:rFonts w:asciiTheme="majorBidi" w:hAnsiTheme="majorBidi" w:cstheme="majorBidi"/>
          <w:b/>
          <w:bCs/>
          <w:color w:val="auto"/>
          <w:sz w:val="28"/>
          <w:szCs w:val="28"/>
        </w:rPr>
        <w:t>Изохорный, изобарный, изотермический и адиабатический процессы идеального газа.</w:t>
      </w:r>
      <w:r>
        <w:rPr>
          <w:rStyle w:val="8"/>
          <w:rFonts w:asciiTheme="majorBidi" w:hAnsiTheme="majorBidi" w:cstheme="majorBidi"/>
          <w:b/>
          <w:bCs/>
          <w:color w:val="auto"/>
          <w:sz w:val="28"/>
          <w:szCs w:val="28"/>
        </w:rPr>
        <w:fldChar w:fldCharType="end"/>
      </w:r>
      <w:r>
        <w:rPr>
          <w:rFonts w:asciiTheme="majorBidi" w:hAnsiTheme="majorBidi" w:cstheme="majorBidi"/>
          <w:b/>
          <w:bCs/>
          <w:sz w:val="28"/>
          <w:szCs w:val="28"/>
        </w:rPr>
        <w:t>(совпадает с 21, сделал ссылки)</w:t>
      </w:r>
    </w:p>
    <w:p>
      <w:pPr>
        <w:spacing w:before="100" w:beforeAutospacing="1" w:after="100" w:afterAutospacing="1" w:line="240" w:lineRule="auto"/>
        <w:jc w:val="both"/>
        <w:rPr>
          <w:rFonts w:eastAsia="Times New Roman" w:asciiTheme="majorBidi" w:hAnsiTheme="majorBidi" w:cstheme="majorBidi"/>
          <w:sz w:val="28"/>
          <w:szCs w:val="28"/>
          <w:lang w:val="en-US"/>
        </w:rPr>
      </w:pPr>
    </w:p>
    <w:p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24. Обратимые и необратимые термодинамические процессы. Приведённая теплота.Энтропия. Второе начало термодинамики. Изменение энтропии идеального газа.</w:t>
      </w:r>
    </w:p>
    <w:p>
      <w:pPr>
        <w:spacing w:after="0" w:line="240" w:lineRule="auto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</w:p>
    <w:p>
      <w:pPr>
        <w:spacing w:after="0" w:line="240" w:lineRule="auto"/>
      </w:pPr>
      <w:r>
        <w:t>Термодинамический процесс называется </w:t>
      </w:r>
      <w:r>
        <w:rPr>
          <w:b/>
          <w:bCs/>
        </w:rPr>
        <w:t>обратимым,</w:t>
      </w:r>
      <w:r>
        <w:t> если он может происходить как в прямом, так и в обратном направлении, причем если такой процесс происходит сначала в прямом, а затем в обратном направлении и система возвращается в исходное состояние, то в окружающей среде и в этой системе не происходит никаких изменений.</w:t>
      </w:r>
    </w:p>
    <w:p>
      <w:pPr>
        <w:spacing w:after="0" w:line="240" w:lineRule="auto"/>
        <w:rPr>
          <w:b/>
          <w:bCs/>
        </w:rPr>
      </w:pPr>
      <w:r>
        <w:t>Всякий процесс, не удовлетворяющий этим условиям, является </w:t>
      </w:r>
      <w:r>
        <w:rPr>
          <w:b/>
          <w:bCs/>
        </w:rPr>
        <w:t>необратимым.</w:t>
      </w:r>
    </w:p>
    <w:p>
      <w:pPr>
        <w:spacing w:after="0" w:line="240" w:lineRule="auto"/>
        <w:rPr>
          <w:b/>
          <w:bCs/>
          <w:i/>
          <w:iCs/>
        </w:rPr>
      </w:pPr>
      <w:r>
        <w:rPr>
          <w:iCs/>
        </w:rPr>
        <w:t>Отношение теплоты Q в изотермическом процессе к температуре, при которой происходила передача теплоты, называется </w:t>
      </w:r>
      <w:r>
        <w:rPr>
          <w:b/>
          <w:bCs/>
          <w:iCs/>
        </w:rPr>
        <w:t>приведенной теплотой</w:t>
      </w:r>
      <w:r>
        <w:rPr>
          <w:b/>
          <w:bCs/>
          <w:i/>
          <w:iCs/>
        </w:rPr>
        <w:t>.</w:t>
      </w:r>
    </w:p>
    <w:p>
      <w:pPr>
        <w:spacing w:after="0" w:line="240" w:lineRule="auto"/>
        <w:rPr>
          <w:bCs/>
          <w:iCs/>
        </w:rPr>
      </w:pPr>
      <w:r>
        <w:rPr>
          <w:bCs/>
          <w:iCs/>
        </w:rPr>
        <w:t>Если процесс не изотермический, то приведённая теплота равна: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r>
        <w:rPr>
          <w:bCs/>
          <w:iCs/>
          <w:lang w:eastAsia="ru-RU"/>
        </w:rPr>
        <w:drawing>
          <wp:inline distT="0" distB="0" distL="0" distR="0">
            <wp:extent cx="1158240" cy="1245235"/>
            <wp:effectExtent l="0" t="5398" r="0" b="0"/>
            <wp:docPr id="184" name="Рисунок 184" descr="C:\Users\User\Downloads\ZWgAgXqEh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C:\Users\User\Downloads\ZWgAgXqEhrE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58906" cy="124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Приведённая теплота в любом термодинамическом цикле равна 0.</w:t>
      </w:r>
    </w:p>
    <w:p>
      <w:r>
        <w:rPr>
          <w:b/>
          <w:i/>
        </w:rPr>
        <w:t>Энтропия</w:t>
      </w:r>
      <w:r>
        <w:t xml:space="preserve"> - функция состояния термодинамической системы. </w:t>
      </w:r>
    </w:p>
    <w:p>
      <w:r>
        <w:drawing>
          <wp:inline distT="0" distB="0" distL="0" distR="0">
            <wp:extent cx="1013460" cy="57912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В обратимых процессах приведенная теплота равна изменению энтропии:</w:t>
      </w:r>
    </w:p>
    <w:p>
      <w:r>
        <w:drawing>
          <wp:inline distT="0" distB="0" distL="0" distR="0">
            <wp:extent cx="1645920" cy="5410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t>Изменение энтропии ИГ:</w:t>
      </w:r>
    </w:p>
    <w:p>
      <w:pPr>
        <w:rPr>
          <w:lang w:val="en-US"/>
        </w:rPr>
      </w:pPr>
      <w:r>
        <w:rPr>
          <w:lang w:eastAsia="ru-RU"/>
        </w:rPr>
        <w:drawing>
          <wp:inline distT="0" distB="0" distL="0" distR="0">
            <wp:extent cx="1821180" cy="3679190"/>
            <wp:effectExtent l="4445" t="0" r="0" b="0"/>
            <wp:docPr id="187" name="Рисунок 187" descr="C:\Users\User\Downloads\ApPRsc-8e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C:\Users\User\Downloads\ApPRsc-8eS0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22450" cy="36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В изобарном процессе:</w:t>
      </w:r>
    </w:p>
    <w:p>
      <w:r>
        <w:rPr>
          <w:lang w:eastAsia="ru-RU"/>
        </w:rPr>
        <w:t xml:space="preserve"> </w:t>
      </w:r>
      <w:r>
        <w:rPr>
          <w:lang w:eastAsia="ru-RU"/>
        </w:rPr>
        <w:drawing>
          <wp:inline distT="0" distB="0" distL="0" distR="0">
            <wp:extent cx="705485" cy="1973580"/>
            <wp:effectExtent l="0" t="5397" r="0" b="0"/>
            <wp:docPr id="188" name="Рисунок 188" descr="C:\Users\User\Downloads\w9JN19Pt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C:\Users\User\Downloads\w9JN19PtViI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6850" cy="197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ru-RU"/>
        </w:rPr>
        <w:drawing>
          <wp:inline distT="0" distB="0" distL="0" distR="0">
            <wp:extent cx="743585" cy="1228090"/>
            <wp:effectExtent l="5398" t="0" r="4762" b="4763"/>
            <wp:docPr id="189" name="Рисунок 189" descr="C:\Users\User\Downloads\BxnweiH46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C:\Users\User\Downloads\BxnweiH46A8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5652" cy="12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Второе начало термодинамики:</w:t>
      </w:r>
    </w:p>
    <w:p>
      <w:r>
        <w:t>1. 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>
        <w:t>&gt;=0)</w:t>
      </w:r>
    </w:p>
    <w:p>
      <w:r>
        <w:t xml:space="preserve"> 2. Не возможен круговой процесс, единственным результатом которого является, превращения теплоты получаемой от нагревателя в эквивалентную ей работу.</w:t>
      </w:r>
    </w:p>
    <w:p>
      <w:r>
        <w:t>3. Не возможен процесс, единственным результатом которого является передача теплоты от менее нагретого тела к более нагретому телу.</w:t>
      </w:r>
    </w:p>
    <w:p/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25.Основное уравнение молекулярно-кинетической теории   газов. Молекулярно-кинетический смысл температуры.</w:t>
      </w:r>
    </w:p>
    <w:p>
      <w:pPr>
        <w:rPr>
          <w:b/>
          <w:u w:val="single"/>
        </w:rPr>
      </w:pPr>
      <w:r>
        <w:rPr>
          <w:b/>
          <w:u w:val="single"/>
          <w:lang w:eastAsia="ru-RU"/>
        </w:rPr>
        <w:drawing>
          <wp:inline distT="0" distB="0" distL="0" distR="0">
            <wp:extent cx="1311275" cy="4986655"/>
            <wp:effectExtent l="0" t="8890" r="0" b="0"/>
            <wp:docPr id="190" name="Рисунок 190" descr="C:\Users\User\Downloads\E4PLu7NFo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C:\Users\User\Downloads\E4PLu7NFoho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10161" cy="498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u w:val="single"/>
        </w:rPr>
      </w:pPr>
      <w:r>
        <w:rPr>
          <w:b/>
          <w:u w:val="single"/>
          <w:lang w:eastAsia="ru-RU"/>
        </w:rPr>
        <w:drawing>
          <wp:inline distT="0" distB="0" distL="0" distR="0">
            <wp:extent cx="4968240" cy="5212080"/>
            <wp:effectExtent l="0" t="0" r="3810" b="7620"/>
            <wp:docPr id="191" name="Рисунок 191" descr="C:\Users\User\Downloads\xf1WzUI-4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91" descr="C:\Users\User\Downloads\xf1WzUI-4s0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8175" cy="520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Температура </w:t>
      </w:r>
      <w:r>
        <w:t>– мера средней кинетической энергии хаотичного движения молекул.</w:t>
      </w:r>
    </w:p>
    <w:p/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26. Число степеней свободы молекул. Внутренняя энергия и теплоёмкость идеального газа.</w:t>
      </w:r>
    </w:p>
    <w:p>
      <w:r>
        <w:t>Число степеней свободы – число независимых параметров, которые определяют состояние данной системы.</w:t>
      </w:r>
    </w:p>
    <w:p>
      <w:r>
        <w:t>Для указания положения материальной точки достаточно трёх степеней свободы.</w:t>
      </w:r>
    </w:p>
    <w:p>
      <w:r>
        <w:t>1-атомный газ -  три степени свободы(</w:t>
      </w:r>
      <w:r>
        <w:rPr>
          <w:lang w:val="en-US"/>
        </w:rPr>
        <w:t>x</w:t>
      </w:r>
      <w:r>
        <w:t>,</w:t>
      </w:r>
      <w:r>
        <w:rPr>
          <w:lang w:val="en-US"/>
        </w:rPr>
        <w:t>y</w:t>
      </w:r>
      <w:r>
        <w:t>,</w:t>
      </w:r>
      <w:r>
        <w:rPr>
          <w:lang w:val="en-US"/>
        </w:rPr>
        <w:t>z</w:t>
      </w:r>
      <w:r>
        <w:t>)</w:t>
      </w:r>
    </w:p>
    <w:p>
      <w:r>
        <w:t>2-атомный газ – пять степеней свободы(</w:t>
      </w:r>
      <w:r>
        <w:rPr>
          <w:lang w:val="en-US"/>
        </w:rPr>
        <w:t>x</w:t>
      </w:r>
      <w:r>
        <w:t>,</w:t>
      </w:r>
      <w:r>
        <w:rPr>
          <w:lang w:val="en-US"/>
        </w:rPr>
        <w:t>y</w:t>
      </w:r>
      <w:r>
        <w:t>,</w:t>
      </w:r>
      <w:r>
        <w:rPr>
          <w:lang w:val="en-US"/>
        </w:rPr>
        <w:t>z</w:t>
      </w:r>
      <w:r>
        <w:t>,Ф</w:t>
      </w:r>
      <w:r>
        <w:rPr>
          <w:vertAlign w:val="subscript"/>
          <w:lang w:val="en-US"/>
        </w:rPr>
        <w:t>x</w:t>
      </w:r>
      <w:r>
        <w:t>,  Ф</w:t>
      </w:r>
      <w:r>
        <w:rPr>
          <w:vertAlign w:val="subscript"/>
          <w:lang w:val="en-US"/>
        </w:rPr>
        <w:t>y</w:t>
      </w:r>
      <w:r>
        <w:rPr>
          <w:vertAlign w:val="subscript"/>
        </w:rPr>
        <w:t xml:space="preserve"> </w:t>
      </w:r>
      <w:r>
        <w:t>)</w:t>
      </w:r>
    </w:p>
    <w:p>
      <w:r>
        <w:t>3-атомный газ и более  - шесть степеней свободы( к предыдущему ещё ф</w:t>
      </w:r>
      <w:r>
        <w:rPr>
          <w:vertAlign w:val="subscript"/>
          <w:lang w:val="en-US"/>
        </w:rPr>
        <w:t>z</w:t>
      </w:r>
      <w:r>
        <w:t>)</w:t>
      </w:r>
    </w:p>
    <w:p>
      <w:r>
        <w:rPr>
          <w:lang w:eastAsia="ru-RU"/>
        </w:rPr>
        <w:drawing>
          <wp:inline distT="0" distB="0" distL="0" distR="0">
            <wp:extent cx="3276600" cy="1821180"/>
            <wp:effectExtent l="0" t="0" r="0" b="7620"/>
            <wp:docPr id="192" name="Рисунок 192" descr="http://ok-t.ru/studopediaru/baza7/1445238007290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http://ok-t.ru/studopediaru/baza7/1445238007290.files/image008.gif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ru-RU"/>
        </w:rPr>
      </w:pPr>
      <w:r>
        <w:t>При температуре намного выше комнатной в многоатомных газах появляются колебательные степени свободы:</w:t>
      </w:r>
    </w:p>
    <w:p>
      <w:pPr>
        <w:rPr>
          <w:vertAlign w:val="subscript"/>
        </w:rPr>
      </w:pPr>
      <w:r>
        <w:rPr>
          <w:lang w:eastAsia="ru-RU"/>
        </w:rPr>
        <w:drawing>
          <wp:inline distT="0" distB="0" distL="0" distR="0">
            <wp:extent cx="1463040" cy="3750945"/>
            <wp:effectExtent l="0" t="953" r="2858" b="2857"/>
            <wp:docPr id="193" name="Рисунок 193" descr="C:\Users\User\Downloads\pSVT6QX_P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C:\Users\User\Downloads\pSVT6QX_PLc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4394" cy="375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Закон Больцмана: на каждую степень свободы молекулы в среднем приходиться одна одинаковая энергия </w:t>
      </w:r>
      <w:r>
        <w:rPr>
          <w:lang w:val="en-US"/>
        </w:rPr>
        <w:t>kT</w:t>
      </w:r>
      <w:r>
        <w:t>/2.</w:t>
      </w:r>
    </w:p>
    <w:p>
      <w:r>
        <w:t>Энергия одной малекулы:</w:t>
      </w:r>
    </w:p>
    <w:p>
      <w:r>
        <w:rPr>
          <w:lang w:eastAsia="ru-RU"/>
        </w:rPr>
        <w:drawing>
          <wp:inline distT="0" distB="0" distL="0" distR="0">
            <wp:extent cx="944880" cy="449580"/>
            <wp:effectExtent l="0" t="0" r="7620" b="7620"/>
            <wp:docPr id="194" name="Рисунок 194" descr="http://ok-t.ru/studopediaru/baza7/1445238007290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http://ok-t.ru/studopediaru/baza7/1445238007290.files/image010.gif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vertAlign w:val="subscript"/>
          <w:lang w:eastAsia="ru-RU"/>
        </w:rPr>
      </w:pPr>
      <w:r>
        <w:rPr>
          <w:b/>
          <w:lang w:val="en-US"/>
        </w:rPr>
        <w:t>i</w:t>
      </w:r>
      <w:r>
        <w:rPr>
          <w:b/>
        </w:rPr>
        <w:t xml:space="preserve"> = </w:t>
      </w:r>
      <w:r>
        <w:rPr>
          <w:b/>
          <w:lang w:val="en-US"/>
        </w:rPr>
        <w:t>i</w:t>
      </w:r>
      <w:r>
        <w:rPr>
          <w:b/>
          <w:vertAlign w:val="subscript"/>
          <w:lang w:val="en-US"/>
        </w:rPr>
        <w:t>n</w:t>
      </w:r>
      <w:r>
        <w:rPr>
          <w:b/>
          <w:vertAlign w:val="subscript"/>
        </w:rPr>
        <w:t xml:space="preserve"> </w:t>
      </w:r>
      <w:r>
        <w:rPr>
          <w:b/>
        </w:rPr>
        <w:t xml:space="preserve">+ </w:t>
      </w:r>
      <w:r>
        <w:rPr>
          <w:b/>
          <w:lang w:val="en-US"/>
        </w:rPr>
        <w:t>i</w:t>
      </w:r>
      <w:r>
        <w:rPr>
          <w:b/>
          <w:vertAlign w:val="subscript"/>
        </w:rPr>
        <w:t xml:space="preserve">вр </w:t>
      </w:r>
      <w:r>
        <w:rPr>
          <w:b/>
        </w:rPr>
        <w:t>+ 2</w:t>
      </w:r>
      <w:r>
        <w:rPr>
          <w:b/>
          <w:lang w:val="en-US"/>
        </w:rPr>
        <w:t>i</w:t>
      </w:r>
      <w:r>
        <w:rPr>
          <w:b/>
          <w:vertAlign w:val="subscript"/>
        </w:rPr>
        <w:t>кол</w:t>
      </w:r>
    </w:p>
    <w:p>
      <w:r>
        <w:rPr>
          <w:b/>
          <w:vertAlign w:val="subscript"/>
          <w:lang w:eastAsia="ru-RU"/>
        </w:rPr>
        <w:drawing>
          <wp:inline distT="0" distB="0" distL="0" distR="0">
            <wp:extent cx="3025140" cy="734695"/>
            <wp:effectExtent l="0" t="0" r="3810" b="8255"/>
            <wp:docPr id="195" name="Рисунок 195" descr="C:\Users\User\Downloads\cQGSYR0R-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 descr="C:\Users\User\Downloads\cQGSYR0R-PE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453" cy="73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vertAlign w:val="subscript"/>
        </w:rPr>
        <w:t xml:space="preserve"> </w:t>
      </w:r>
      <w:r>
        <w:t xml:space="preserve">  - Внутренняя энергия ИГ</w:t>
      </w:r>
    </w:p>
    <w:p>
      <w:r>
        <w:rPr>
          <w:b/>
        </w:rPr>
        <w:t>Теплоёмкость</w:t>
      </w:r>
      <w:r>
        <w:t xml:space="preserve"> - количество теплоты, которое нужно сообщить телу , чтобы изменить его температуру на 1К.</w:t>
      </w:r>
    </w:p>
    <w:p>
      <w:pPr>
        <w:spacing w:after="0" w:line="240" w:lineRule="auto"/>
        <w:rPr>
          <w:rFonts w:ascii="Times" w:hAnsi="Times" w:eastAsia="Times New Roman" w:cs="Times New Roman"/>
          <w:sz w:val="24"/>
          <w:szCs w:val="24"/>
          <w:lang w:eastAsia="ru-RU"/>
        </w:rPr>
      </w:pPr>
      <w:r>
        <w:rPr>
          <w:rFonts w:ascii="Times" w:hAnsi="Times" w:eastAsia="Times New Roman" w:cs="Times New Roman"/>
          <w:sz w:val="24"/>
          <w:szCs w:val="24"/>
          <w:lang w:eastAsia="ru-RU"/>
        </w:rPr>
        <w:drawing>
          <wp:inline distT="0" distB="0" distL="0" distR="0">
            <wp:extent cx="1440180" cy="464820"/>
            <wp:effectExtent l="0" t="0" r="7620" b="0"/>
            <wp:docPr id="196" name="Рисунок 196" descr="https://physics.ru/courses/op25part1/content/javagifs/63229980830873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https://physics.ru/courses/op25part1/content/javagifs/63229980830873-1.gif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</w:rPr>
      </w:pPr>
      <w:r>
        <w:rPr>
          <w:b/>
        </w:rPr>
        <w:t>Теплоёмкость ИГ:</w:t>
      </w:r>
    </w:p>
    <w:p>
      <w:pPr>
        <w:rPr>
          <w:sz w:val="28"/>
          <w:szCs w:val="28"/>
        </w:rPr>
      </w:pPr>
      <w:r>
        <w:t xml:space="preserve">Изохорный процесс: </w:t>
      </w:r>
      <w:r>
        <w:rPr>
          <w:sz w:val="28"/>
          <w:szCs w:val="28"/>
        </w:rPr>
        <w:t>С</w:t>
      </w:r>
      <w:r>
        <w:rPr>
          <w:sz w:val="28"/>
          <w:szCs w:val="28"/>
          <w:vertAlign w:val="subscript"/>
          <w:lang w:val="en-US"/>
        </w:rPr>
        <w:t>v</w:t>
      </w:r>
      <w:r>
        <w:rPr>
          <w:sz w:val="28"/>
          <w:szCs w:val="28"/>
        </w:rPr>
        <w:t xml:space="preserve">=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/2 *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>;</w:t>
      </w:r>
    </w:p>
    <w:p>
      <w:pPr>
        <w:rPr>
          <w:rFonts w:eastAsia="Times New Roman" w:cs="Times New Roman"/>
          <w:sz w:val="28"/>
          <w:szCs w:val="28"/>
          <w:lang w:eastAsia="ru-RU"/>
        </w:rPr>
      </w:pPr>
      <w:r>
        <w:t>Изобарный процесс:</w:t>
      </w:r>
      <w:r>
        <w:rPr>
          <w:rStyle w:val="13"/>
          <w:rFonts w:ascii="Times" w:hAnsi="Times"/>
          <w:i/>
          <w:iCs/>
        </w:rPr>
        <w:t xml:space="preserve"> </w:t>
      </w:r>
      <w:r>
        <w:rPr>
          <w:rFonts w:ascii="Times" w:hAnsi="Times" w:eastAsia="Times New Roman" w:cs="Times New Roman"/>
          <w:i/>
          <w:iCs/>
          <w:sz w:val="28"/>
          <w:szCs w:val="28"/>
          <w:lang w:eastAsia="ru-RU"/>
        </w:rPr>
        <w:t>C</w:t>
      </w:r>
      <w:r>
        <w:rPr>
          <w:rFonts w:ascii="Times" w:hAnsi="Times" w:eastAsia="Times New Roman" w:cs="Times New Roman"/>
          <w:i/>
          <w:iCs/>
          <w:sz w:val="28"/>
          <w:szCs w:val="28"/>
          <w:vertAlign w:val="subscript"/>
          <w:lang w:eastAsia="ru-RU"/>
        </w:rPr>
        <w:t>p</w:t>
      </w:r>
      <w:r>
        <w:rPr>
          <w:rFonts w:ascii="Times" w:hAnsi="Times" w:eastAsia="Times New Roman" w:cs="Times New Roman"/>
          <w:sz w:val="28"/>
          <w:szCs w:val="28"/>
          <w:lang w:eastAsia="ru-RU"/>
        </w:rPr>
        <w:t> = </w:t>
      </w:r>
      <w:r>
        <w:rPr>
          <w:rFonts w:ascii="Times" w:hAnsi="Times" w:eastAsia="Times New Roman" w:cs="Times New Roman"/>
          <w:i/>
          <w:iCs/>
          <w:sz w:val="28"/>
          <w:szCs w:val="28"/>
          <w:lang w:eastAsia="ru-RU"/>
        </w:rPr>
        <w:t>C</w:t>
      </w:r>
      <w:r>
        <w:rPr>
          <w:rFonts w:ascii="Times" w:hAnsi="Times" w:eastAsia="Times New Roman" w:cs="Times New Roman"/>
          <w:i/>
          <w:iCs/>
          <w:sz w:val="28"/>
          <w:szCs w:val="28"/>
          <w:vertAlign w:val="subscript"/>
          <w:lang w:eastAsia="ru-RU"/>
        </w:rPr>
        <w:t>V</w:t>
      </w:r>
      <w:r>
        <w:rPr>
          <w:rFonts w:ascii="Times" w:hAnsi="Times" w:eastAsia="Times New Roman" w:cs="Times New Roman"/>
          <w:sz w:val="28"/>
          <w:szCs w:val="28"/>
          <w:lang w:eastAsia="ru-RU"/>
        </w:rPr>
        <w:t> + </w:t>
      </w:r>
      <w:r>
        <w:rPr>
          <w:rFonts w:ascii="Times" w:hAnsi="Times" w:eastAsia="Times New Roman" w:cs="Times New Roman"/>
          <w:i/>
          <w:iCs/>
          <w:sz w:val="28"/>
          <w:szCs w:val="28"/>
          <w:lang w:eastAsia="ru-RU"/>
        </w:rPr>
        <w:t>R</w:t>
      </w:r>
      <w:r>
        <w:rPr>
          <w:rFonts w:eastAsia="Times New Roman" w:cs="Times New Roman"/>
          <w:sz w:val="28"/>
          <w:szCs w:val="28"/>
          <w:lang w:eastAsia="ru-RU"/>
        </w:rPr>
        <w:t>,</w:t>
      </w:r>
    </w:p>
    <w:p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sz w:val="28"/>
          <w:szCs w:val="28"/>
        </w:rPr>
        <w:t>С</w:t>
      </w:r>
      <w:r>
        <w:rPr>
          <w:sz w:val="28"/>
          <w:szCs w:val="28"/>
          <w:vertAlign w:val="subscript"/>
          <w:lang w:val="en-US"/>
        </w:rPr>
        <w:t>p</w:t>
      </w:r>
      <w:r>
        <w:rPr>
          <w:sz w:val="28"/>
          <w:szCs w:val="28"/>
        </w:rPr>
        <w:t>= (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+2)/2 *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>;</w:t>
      </w:r>
    </w:p>
    <w:p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Изотермический: стремится к бесконечности</w:t>
      </w:r>
    </w:p>
    <w:p>
      <w:pPr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lang w:eastAsia="ru-RU"/>
        </w:rPr>
        <w:t xml:space="preserve">Адиабатный: </w:t>
      </w:r>
      <w:r>
        <w:rPr>
          <w:rFonts w:eastAsia="Times New Roman" w:cs="Times New Roman"/>
          <w:sz w:val="28"/>
          <w:szCs w:val="28"/>
          <w:lang w:eastAsia="ru-RU"/>
        </w:rPr>
        <w:t>С</w:t>
      </w:r>
      <w:r>
        <w:rPr>
          <w:rFonts w:eastAsia="Times New Roman" w:cs="Times New Roman"/>
          <w:sz w:val="28"/>
          <w:szCs w:val="28"/>
          <w:vertAlign w:val="subscript"/>
          <w:lang w:val="en-US" w:eastAsia="ru-RU"/>
        </w:rPr>
        <w:t>q</w:t>
      </w:r>
      <w:r>
        <w:rPr>
          <w:rFonts w:eastAsia="Times New Roman" w:cs="Times New Roman"/>
          <w:sz w:val="28"/>
          <w:szCs w:val="28"/>
          <w:lang w:eastAsia="ru-RU"/>
        </w:rPr>
        <w:t>=0;</w:t>
      </w: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b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b/>
          <w:sz w:val="28"/>
          <w:szCs w:val="28"/>
          <w:lang w:eastAsia="ru-RU"/>
        </w:rPr>
        <w:t>27. Понятия макросостояния, микросостояния и термодинамической вероятности. Статистический смысл второго начала термодинамики.</w:t>
      </w:r>
    </w:p>
    <w:p>
      <w:r>
        <w:rPr>
          <w:b/>
        </w:rPr>
        <w:t>Макросостояние системы</w:t>
      </w:r>
      <w:r>
        <w:t>(состоящей из большого числа частиц) – состояние, которому соответствуют определённые значения термодинамических параметров (</w:t>
      </w:r>
      <w:r>
        <w:rPr>
          <w:lang w:val="en-US"/>
        </w:rPr>
        <w:t>T</w:t>
      </w:r>
      <w:r>
        <w:t>,</w:t>
      </w:r>
      <w:r>
        <w:rPr>
          <w:lang w:val="en-US"/>
        </w:rPr>
        <w:t>P</w:t>
      </w:r>
      <w:r>
        <w:t>,</w:t>
      </w:r>
      <w:r>
        <w:rPr>
          <w:lang w:val="en-US"/>
        </w:rPr>
        <w:t>V</w:t>
      </w:r>
      <w:r>
        <w:t>,</w:t>
      </w:r>
      <w:r>
        <w:rPr>
          <w:lang w:val="en-US"/>
        </w:rPr>
        <w:t>U</w:t>
      </w:r>
      <w:r>
        <w:t>), которые характеризуют систему в целом.</w:t>
      </w:r>
    </w:p>
    <w:p>
      <w:pPr>
        <w:spacing w:line="240" w:lineRule="auto"/>
      </w:pPr>
      <w:r>
        <w:rPr>
          <w:b/>
        </w:rPr>
        <w:t xml:space="preserve">Микросостояние системы </w:t>
      </w:r>
      <w:r>
        <w:t>– состояние, в котором исчерпывающим образом охарактеризовано</w:t>
      </w:r>
    </w:p>
    <w:p>
      <w:pPr>
        <w:spacing w:line="240" w:lineRule="auto"/>
      </w:pPr>
      <w:r>
        <w:t>состояние каждой частицы образующей систему.</w:t>
      </w:r>
    </w:p>
    <w:p>
      <w:r>
        <w:t>Статистический вес макросостояния (</w:t>
      </w:r>
      <w:r>
        <w:rPr>
          <w:b/>
        </w:rPr>
        <w:t>термодинамическая вероятность</w:t>
      </w:r>
      <w:r>
        <w:t xml:space="preserve">) – число микросостояний </w:t>
      </w:r>
    </w:p>
    <w:p>
      <w:r>
        <w:t>Которыми может быть реализовано данное макросостояние системы.</w:t>
      </w:r>
    </w:p>
    <w:p>
      <w:r>
        <w:t>Чем больше  Г тем вероятнее это макросостояние, но в тоже время это состояние менее упорядочено.</w:t>
      </w:r>
    </w:p>
    <w:p>
      <w:r>
        <w:t>Самопроизвольные необратимые процессы идут в направлении более вероятного макросостояния (</w:t>
      </w:r>
      <w:r>
        <w:rPr>
          <w:lang w:val="en-US"/>
        </w:rPr>
        <w:t>S</w:t>
      </w:r>
      <w:r>
        <w:t xml:space="preserve"> возрастает).</w:t>
      </w:r>
    </w:p>
    <w:p>
      <w:pPr>
        <w:rPr>
          <w:u w:val="single"/>
        </w:rPr>
      </w:pPr>
      <w:r>
        <w:rPr>
          <w:u w:val="single"/>
        </w:rPr>
        <w:t>(в конспекте есть таблица но у меня она не читаема )</w:t>
      </w:r>
    </w:p>
    <w:p>
      <w:pPr>
        <w:rPr>
          <w:b/>
        </w:rPr>
      </w:pPr>
      <w:r>
        <w:rPr>
          <w:b/>
        </w:rPr>
        <w:t>Статистический смысл второго начала термодинамики:</w:t>
      </w:r>
    </w:p>
    <w:p>
      <w:r>
        <w:rPr>
          <w:lang w:eastAsia="ru-RU"/>
        </w:rPr>
        <w:drawing>
          <wp:inline distT="0" distB="0" distL="0" distR="0">
            <wp:extent cx="624840" cy="121920"/>
            <wp:effectExtent l="0" t="0" r="3810" b="0"/>
            <wp:docPr id="197" name="Рисунок 197" descr="https://studfile.net/html/2706/122/html_xu6YmE1qy5.oCTk/img-tRK6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https://studfile.net/html/2706/122/html_xu6YmE1qy5.oCTk/img-tRK6WV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(у Мисевича вместо </w:t>
      </w:r>
      <w:r>
        <w:rPr>
          <w:lang w:val="en-US"/>
        </w:rPr>
        <w:t>W</w:t>
      </w:r>
      <w:r>
        <w:t xml:space="preserve"> -  Г )</w:t>
      </w:r>
    </w:p>
    <w:p>
      <w:r>
        <w:t xml:space="preserve"> В самопроизвольных процессах в замкнутых системах энтропия, она остаётся постоянной при обратимых процессах, и возрастает при необратимых процессах.(</w:t>
      </w:r>
      <w:r>
        <w:rPr>
          <w:lang w:val="en-US"/>
        </w:rPr>
        <w:t>S</w:t>
      </w:r>
      <w:r>
        <w:t>&gt;=0)</w:t>
      </w:r>
    </w:p>
    <w:p>
      <w:pPr>
        <w:jc w:val="both"/>
        <w:rPr>
          <w:rFonts w:asciiTheme="majorBidi" w:hAnsiTheme="majorBidi" w:cstheme="majorBidi"/>
          <w:b/>
          <w:sz w:val="28"/>
          <w:szCs w:val="28"/>
        </w:rPr>
      </w:pPr>
    </w:p>
    <w:p>
      <w:pPr>
        <w:spacing w:after="120" w:line="240" w:lineRule="auto"/>
        <w:ind w:left="-709"/>
        <w:contextualSpacing/>
        <w:jc w:val="both"/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28. Понятие о фазовом пространстве и функциях распределения классических и квантовых частиц. Распределение Максвела-Больцмана, Бозе-Эйнштэйна и Ферми-Дюрака. Химический потенциал.</w:t>
      </w:r>
    </w:p>
    <w:p>
      <w:pPr>
        <w:rPr>
          <w:b/>
        </w:rPr>
      </w:pPr>
    </w:p>
    <w:p>
      <w:pPr>
        <w:spacing w:after="120" w:line="240" w:lineRule="auto"/>
        <w:contextualSpacing/>
      </w:pPr>
      <w:r>
        <w:rPr>
          <w:b/>
        </w:rPr>
        <w:t>Фазовое пространство</w:t>
      </w:r>
      <w:r>
        <w:t xml:space="preserve"> – воображаемое пространство, используемое в статистической физике,</w:t>
      </w:r>
    </w:p>
    <w:p>
      <w:pPr>
        <w:spacing w:after="120" w:line="240" w:lineRule="auto"/>
        <w:contextualSpacing/>
      </w:pPr>
      <w:r>
        <w:t>Имеющее 6 измерений(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vertAlign w:val="subscript"/>
          <w:lang w:val="en-US"/>
        </w:rPr>
        <w:t>z</w:t>
      </w:r>
      <w:r>
        <w:t>);каждая точка этого пространства соответствует определённому состоянию частицы(они занимают такие положения, чтобы статтистический вес системы был максимальным).</w:t>
      </w:r>
    </w:p>
    <w:p>
      <w:pPr>
        <w:spacing w:after="120" w:line="240" w:lineRule="auto"/>
        <w:contextualSpacing/>
      </w:pPr>
      <w:r>
        <w:t>Частицы: классические, квантовые(фазоны, фермионы).</w:t>
      </w:r>
    </w:p>
    <w:p>
      <w:r>
        <w:rPr>
          <w:b/>
        </w:rPr>
        <w:t>Функция распределения частиц</w:t>
      </w:r>
      <w:r>
        <w:t xml:space="preserve"> – среднее число частиц в одной ячейке фазового пространства.</w:t>
      </w:r>
    </w:p>
    <w:p>
      <w:pPr>
        <w:spacing w:after="120" w:line="240" w:lineRule="auto"/>
        <w:contextualSpacing/>
      </w:pPr>
      <w:r>
        <w:t>Распределение 2-ух частиц по 3 ячейкам фазового пространства:</w:t>
      </w:r>
    </w:p>
    <w:p>
      <w:pPr>
        <w:spacing w:after="120" w:line="240" w:lineRule="auto"/>
        <w:contextualSpacing/>
      </w:pPr>
      <w:r>
        <w:rPr>
          <w:lang w:eastAsia="ru-RU"/>
        </w:rPr>
        <w:drawing>
          <wp:inline distT="0" distB="0" distL="0" distR="0">
            <wp:extent cx="2148840" cy="3799205"/>
            <wp:effectExtent l="0" t="6033" r="0" b="0"/>
            <wp:docPr id="198" name="Рисунок 198" descr="C:\Users\User\Downloads\yy0UVWRDJ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C:\Users\User\Downloads\yy0UVWRDJXQ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49510" cy="380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ru-RU"/>
        </w:rPr>
        <w:drawing>
          <wp:inline distT="0" distB="0" distL="0" distR="0">
            <wp:extent cx="2549525" cy="4373880"/>
            <wp:effectExtent l="2223" t="0" r="5397" b="5398"/>
            <wp:docPr id="199" name="Рисунок 199" descr="C:\Users\User\Downloads\Q6w0hOfPDY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C:\Users\User\Downloads\Q6w0hOfPDYM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8398" cy="43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Распределение Максвелла-Больцмана:</w:t>
      </w:r>
    </w:p>
    <w:p>
      <w:r>
        <w:rPr>
          <w:lang w:eastAsia="ru-RU"/>
        </w:rPr>
        <w:drawing>
          <wp:inline distT="0" distB="0" distL="0" distR="0">
            <wp:extent cx="4602480" cy="3941445"/>
            <wp:effectExtent l="0" t="0" r="7620" b="1905"/>
            <wp:docPr id="200" name="Рисунок 200" descr="C:\Users\User\Downloads\WJkbAbO_d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 descr="C:\Users\User\Downloads\WJkbAbO_dCU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03" cy="39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Химический потенциал:</w:t>
      </w:r>
    </w:p>
    <w:p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>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 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термодинамическая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функция, применяемая при описании состояния систем с переменным числом частиц.</w:t>
      </w:r>
    </w:p>
    <w:p>
      <w:r>
        <w:rPr>
          <w:lang w:eastAsia="ru-RU"/>
        </w:rPr>
        <w:drawing>
          <wp:inline distT="0" distB="0" distL="0" distR="0">
            <wp:extent cx="5940425" cy="2087880"/>
            <wp:effectExtent l="0" t="0" r="3175" b="7620"/>
            <wp:docPr id="201" name="Рисунок 201" descr="C:\Users\User\Downloads\rbwXEq9tP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 descr="C:\Users\User\Downloads\rbwXEq9tPdA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Вопрос 29. Функция распределения Максвелла по модулю скорости. Наиболее вероятная, средняя и квадратичная скорости молекул.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Согласно  положениям  МКТ, молекулы идеального газа движутся с различными как по величине, так и по направлению, скоростями. В то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время как распределение молекул газа по направлениям движения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равновероятно, возможные значения скорости υ, заключённые в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пределах от нуля до бесконечности, не являются равновероятными. Скорости теплового движения каждой из молекул в ансамбле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изменяются  со  временем  в  результате  столкновений  с  другими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молекулами и стенками сосуда.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С учётом условий нормировки </w:t>
      </w:r>
      <w:r>
        <w:rPr>
          <w:rFonts w:asciiTheme="majorBidi" w:hAnsiTheme="majorBidi" w:cstheme="majorBidi"/>
          <w:b/>
          <w:sz w:val="26"/>
          <w:szCs w:val="26"/>
        </w:rPr>
        <w:t>функция распределения Максвелла</w:t>
      </w:r>
      <w:r>
        <w:rPr>
          <w:rFonts w:asciiTheme="majorBidi" w:hAnsiTheme="majorBidi" w:cstheme="majorBidi"/>
          <w:sz w:val="26"/>
          <w:szCs w:val="26"/>
        </w:rPr>
        <w:t xml:space="preserve"> молекул </w:t>
      </w:r>
      <w:r>
        <w:rPr>
          <w:rFonts w:asciiTheme="majorBidi" w:hAnsiTheme="majorBidi" w:cstheme="majorBidi"/>
          <w:b/>
          <w:sz w:val="26"/>
          <w:szCs w:val="26"/>
        </w:rPr>
        <w:t>по скоростям</w:t>
      </w:r>
      <w:r>
        <w:rPr>
          <w:rFonts w:asciiTheme="majorBidi" w:hAnsiTheme="majorBidi" w:cstheme="majorBidi"/>
          <w:sz w:val="26"/>
          <w:szCs w:val="26"/>
        </w:rPr>
        <w:t xml:space="preserve"> имеет следующий вид: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27" o:spt="75" type="#_x0000_t75" style="height:93pt;width:467.25pt;" filled="f" o:preferrelative="t" stroked="f" coordsize="21600,21600">
            <v:path/>
            <v:fill on="f" focussize="0,0"/>
            <v:stroke on="f" joinstyle="miter"/>
            <v:imagedata r:id="rId162" o:title="IMG_20191229_170319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sz w:val="26"/>
          <w:szCs w:val="26"/>
        </w:rPr>
        <w:t>где m нулевое – масса одной молекулы; k – постоянная Больцмана; Т – абсолютная температура.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28" o:spt="75" type="#_x0000_t75" style="height:225.75pt;width:467.25pt;" filled="f" o:preferrelative="t" stroked="f" coordsize="21600,21600">
            <v:path/>
            <v:fill on="f" focussize="0,0"/>
            <v:stroke on="f" joinstyle="miter"/>
            <v:imagedata r:id="rId163" o:title="IMG_20191229_170452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sz w:val="26"/>
          <w:szCs w:val="26"/>
        </w:rPr>
        <w:t>На рис. 18.1 приведён вид функции распределения для двух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значений температуры. Характерной особенностью функции распределения является наличие максимума. </w:t>
      </w:r>
      <w:r>
        <w:rPr>
          <w:rFonts w:asciiTheme="majorBidi" w:hAnsiTheme="majorBidi" w:cstheme="majorBidi"/>
          <w:b/>
          <w:sz w:val="26"/>
          <w:szCs w:val="26"/>
        </w:rPr>
        <w:t>Скорость частиц, соответствующая максимальному значению f(υ), называется наиболее вероятной скоростью υв.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pict>
          <v:shape id="_x0000_i1029" o:spt="75" type="#_x0000_t75" style="height:105.75pt;width:468pt;" filled="f" o:preferrelative="t" stroked="f" coordsize="21600,21600">
            <v:path/>
            <v:fill on="f" focussize="0,0"/>
            <v:stroke on="f" joinstyle="miter"/>
            <v:imagedata r:id="rId164" o:title="IMG_20191229_170653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Формула для среднего значения квадрата скорости</w:t>
      </w:r>
      <w:r>
        <w:rPr>
          <w:rFonts w:asciiTheme="majorBidi" w:hAnsiTheme="majorBidi" w:cstheme="majorBidi"/>
          <w:sz w:val="26"/>
          <w:szCs w:val="26"/>
        </w:rPr>
        <w:t xml:space="preserve"> имеет вид: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0" o:spt="75" type="#_x0000_t75" style="height:93pt;width:467.25pt;" filled="f" o:preferrelative="t" stroked="f" coordsize="21600,21600">
            <v:path/>
            <v:fill on="f" focussize="0,0"/>
            <v:stroke on="f" joinstyle="miter"/>
            <v:imagedata r:id="rId165" o:title="IMG_20191229_170817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8"/>
          <w:szCs w:val="28"/>
        </w:rPr>
        <w:t>Вопрос 30. Распределение Больцмана. Барометрическая формула</w:t>
      </w:r>
      <w:r>
        <w:rPr>
          <w:rFonts w:asciiTheme="majorBidi" w:hAnsiTheme="majorBidi" w:cstheme="majorBidi"/>
          <w:sz w:val="26"/>
          <w:szCs w:val="26"/>
        </w:rPr>
        <w:t>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Будем считать, что U нулевое = 0, где концентрация n = n нулевое. Тогда концентрация молекул равна: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1" o:spt="75" type="#_x0000_t75" style="height:332.25pt;width:360pt;" filled="f" o:preferrelative="t" stroked="f" coordsize="21600,21600">
            <v:path/>
            <v:fill on="f" focussize="0,0"/>
            <v:stroke on="f" joinstyle="miter"/>
            <v:imagedata r:id="rId166" o:title="IMG_20191229_175116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2" o:spt="75" type="#_x0000_t75" style="height:168.75pt;width:486pt;" filled="f" o:preferrelative="t" stroked="f" coordsize="21600,21600">
            <v:path/>
            <v:fill on="f" focussize="0,0"/>
            <v:stroke on="f" joinstyle="miter"/>
            <v:imagedata r:id="rId167" o:title="IMG_20191229_174554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b/>
          <w:sz w:val="26"/>
          <w:szCs w:val="26"/>
        </w:rPr>
        <w:t>Выражение (2.33) называют распределением Больцмана.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r>
        <w:rPr>
          <w:rFonts w:asciiTheme="majorBidi" w:hAnsiTheme="majorBidi" w:cstheme="majorBidi"/>
          <w:b/>
          <w:sz w:val="26"/>
          <w:szCs w:val="26"/>
        </w:rPr>
        <w:t>Распределение Больцмана справедливо</w:t>
      </w:r>
      <w:r>
        <w:rPr>
          <w:rFonts w:asciiTheme="majorBidi" w:hAnsiTheme="majorBidi" w:cstheme="majorBidi"/>
          <w:sz w:val="26"/>
          <w:szCs w:val="26"/>
        </w:rPr>
        <w:t xml:space="preserve"> не только в случае сил земного тяготения, но и </w:t>
      </w:r>
      <w:r>
        <w:rPr>
          <w:rFonts w:asciiTheme="majorBidi" w:hAnsiTheme="majorBidi" w:cstheme="majorBidi"/>
          <w:b/>
          <w:sz w:val="26"/>
          <w:szCs w:val="26"/>
        </w:rPr>
        <w:t>в любом потенциальном поле сил для совокупности любых одинаковых частиц, находящихся в состоянии хаотического теплового движения</w:t>
      </w:r>
      <w:r>
        <w:rPr>
          <w:rFonts w:asciiTheme="majorBidi" w:hAnsiTheme="majorBidi" w:cstheme="majorBidi"/>
          <w:sz w:val="26"/>
          <w:szCs w:val="26"/>
        </w:rPr>
        <w:t xml:space="preserve">.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Барометрическая формула. </w:t>
      </w:r>
      <w:r>
        <w:rPr>
          <w:rFonts w:asciiTheme="majorBidi" w:hAnsiTheme="majorBidi" w:cstheme="majorBidi"/>
          <w:sz w:val="26"/>
          <w:szCs w:val="26"/>
        </w:rPr>
        <w:t>Она строго справедлива для идеального газа, температура которого не зависит от высоты (изотермическая атмосфера).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pict>
          <v:shape id="_x0000_i1033" o:spt="75" type="#_x0000_t75" style="height:106.5pt;width:504pt;" filled="f" o:preferrelative="t" stroked="f" coordsize="21600,21600">
            <v:path/>
            <v:fill on="f" focussize="0,0"/>
            <v:stroke on="f" joinstyle="miter"/>
            <v:imagedata r:id="rId168" o:title="IMG_20191229_174647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b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sz w:val="28"/>
          <w:szCs w:val="28"/>
        </w:rPr>
        <w:t>Вопрос 31. Изотермы реального газа. Уравнение Ван-дер-Ваальса (для самостоятельного изучения).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Наличие сил притяжения между молекулами приводит к тому, что импульс молекул при ударе о стенку сосуда снижается из-за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торможения этими силами.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4" o:spt="75" type="#_x0000_t75" style="height:210.75pt;width:387.75pt;" filled="f" o:preferrelative="t" stroked="f" coordsize="21600,21600">
            <v:path/>
            <v:fill on="f" focussize="0,0"/>
            <v:stroke on="f" joinstyle="miter"/>
            <v:imagedata r:id="rId169" o:title="IMG_20191229_180913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Силы взаимодействия между молекулами (рис. 8.3) у стенки в среднем компенсируют друг друга. Однако на расстоянии от стенки, меньшем некоторого эффективного радиуса r межмолекулярного взаимодействия (т. е. расстоянии, на котором заметно проявляются силы взаимного притяжения), на выделенную молекулу действует некоторая равнодействующая сила, направленная от стенки и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стремящаяся уменьшить кинетическую энергию молекулы при её ударе о стенку. Величина  работы  этой  силы  зависит  от  количества  молекул  в сфере эффективного взаимодействия, т. е. от концентрации n молекул в  сосуде.  Поэтому  можно  утверждать,  что  работа  сил  притяжения пропорциональна  концентрации  молекул. Следует отметить, что </w:t>
      </w:r>
      <w:r>
        <w:rPr>
          <w:rFonts w:asciiTheme="majorBidi" w:hAnsiTheme="majorBidi" w:cstheme="majorBidi"/>
          <w:b/>
          <w:sz w:val="26"/>
          <w:szCs w:val="26"/>
        </w:rPr>
        <w:t>уравнение Ван-дер-Ваальса</w:t>
      </w:r>
      <w:r>
        <w:rPr>
          <w:rFonts w:asciiTheme="majorBidi" w:hAnsiTheme="majorBidi" w:cstheme="majorBidi"/>
          <w:sz w:val="26"/>
          <w:szCs w:val="26"/>
        </w:rPr>
        <w:t xml:space="preserve"> лучше согласуется с опытными данными, чем уравнение Клапейрона– Менделеева, особенно при высоких давлениях, и </w:t>
      </w:r>
      <w:r>
        <w:rPr>
          <w:rFonts w:asciiTheme="majorBidi" w:hAnsiTheme="majorBidi" w:cstheme="majorBidi"/>
          <w:b/>
          <w:sz w:val="26"/>
          <w:szCs w:val="26"/>
        </w:rPr>
        <w:t>имеет вид: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5" o:spt="75" type="#_x0000_t75" style="height:129pt;width:486pt;" filled="f" o:preferrelative="t" stroked="f" coordsize="21600,21600">
            <v:path/>
            <v:fill on="f" focussize="0,0"/>
            <v:stroke on="f" joinstyle="miter"/>
            <v:imagedata r:id="rId170" o:title="IMG_20191229_180947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b/>
          <w:sz w:val="26"/>
          <w:szCs w:val="26"/>
        </w:rPr>
        <w:t>Изотермы реального газа. Кривая фазового перехода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!Самое важное!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!Для тех, кто хочет шарить (вторая часть вопроса, по сути, устная)!</w:t>
      </w:r>
    </w:p>
    <w:p>
      <w:pPr>
        <w:rPr>
          <w:rFonts w:asciiTheme="majorBidi" w:hAnsiTheme="majorBidi" w:cstheme="majorBidi"/>
          <w:b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Английский физик Т. Эндрюс в1866 г. экспериментально исследо-вал зависимость молярного объеёма углекислого газа от давления при изотермическом сжатии. Результаты этих опытов в виде зависимостей в координатах давление – молярный объём показаны на рис. 8.4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6" o:spt="75" type="#_x0000_t75" style="height:244.5pt;width:227.25pt;" filled="f" o:preferrelative="t" stroked="f" coordsize="21600,21600">
            <v:path/>
            <v:fill on="f" focussize="0,0"/>
            <v:stroke on="f" joinstyle="miter"/>
            <v:imagedata r:id="rId171" o:title="IMG_20191229_181010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(Т1&lt; Т&lt; Т2&lt; Tк&lt; T3&lt; Т4). При температурах Т, меньших Тк = 340 К, на каждой изотерме наблюдается горизонтальный участок ВС, на котором постоянным оказывается и давление р = рB, а молярный объём может принимать любые значения от VB до VC. Разность(VC – VB) объёмов в конечных точках горизонтальных участков изотерм возрастает с понижением температуры Т. Видно, что эта разность объёмов стремится к нулю по мере приближения к температуре Тк, которую называют критической температурой.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На изотерме, соответствующей температуре Т = Тк (критическая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изотерма), точки В и С сливаются в одну точку K, называемую критической точкой. Соответствующие ей значения давления рк и молярного объёма Vк называют критическими. Критическая точка совпадает с точкой перегиба изотермы Т= Тк.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Любую докритическую изотерму (Т&lt; Тк) можно разбить на три характерных участка: ТС, СВ и ВА. Вдоль первого и третьего участков давление монотонно возрастает при уменьшении молярного объёма. На участке СВ сжатие углекислоты не сопровождается изменением её давления.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Наблюдаемая  особенность  докритических  изотерм  обусловлена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тем, что они охватывают различные агрегатные состояния СО2. Опыты показали, что на участке ТС углекислота находится в газообразном состоянии, а на участке ВА – в жидком. Малая сжимаемость жидкостей приводит к тому, что участок изотермы ВА представляет собой почти вертикальную прямую.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На участке СВ углекислота одновременно находится в двух агрегатных состояниях – жидком и газообразном. Точка С соответствует началу конденсации СО2 при изотермическом сжатии, а точка В –  концу конденсации. Наоборот, при изотермическом расширении жидкой углекислоты точка В соответствует началу кипения, а точка С – его концу. Следовательно, точка В соответствует состоянию кипящей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жидкости, а точка С– состоянию так называемого сухого насыщенного пара. В произвольном состоянии М области ВС (см. рис. 8.4) СО2 представляет собой смесь кипящей жидкости и сухого насыщенного пара. Такую смесь называют влажным паром.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Если нанести на диаграмму p–V точки В и С при различных температурах Т, то получим две пограничные кривые bK и cK, смыкающиеся в критической точке K (рис. 8.5).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7" o:spt="75" type="#_x0000_t75" style="height:270.75pt;width:274.5pt;" filled="f" o:preferrelative="t" stroked="f" coordsize="21600,21600">
            <v:path/>
            <v:fill on="f" focussize="0,0"/>
            <v:stroke on="f" joinstyle="miter"/>
            <v:imagedata r:id="rId172" o:title="IMG_20191229_181025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Пограничная кривая кипения отделяет область I жидкого состояния вещества от двухфазной области II его влажного пара. Она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является кривой начала фазового перехода из жидкого состояния в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газообразное и конца обратного фазового перехода из газообразного состояния в жидкое. Пограничная кривая конденсации сK отделяет двухфазную область II от однофазной области </w:t>
      </w:r>
      <w:r>
        <w:rPr>
          <w:rFonts w:asciiTheme="majorBidi" w:hAnsiTheme="majorBidi" w:cstheme="majorBidi"/>
          <w:sz w:val="26"/>
          <w:szCs w:val="26"/>
          <w:lang w:val="en-US"/>
        </w:rPr>
        <w:t>I</w:t>
      </w:r>
      <w:r>
        <w:rPr>
          <w:rFonts w:asciiTheme="majorBidi" w:hAnsiTheme="majorBidi" w:cstheme="majorBidi"/>
          <w:sz w:val="26"/>
          <w:szCs w:val="26"/>
        </w:rPr>
        <w:t>II газообразного состояния вещества. При давлениях, больших критического, область двухфазного состояния отсутствует. При таких давлениях вещество находится либо в жидком, либо в газообразном состоянии. Границей между ними служит критическая изотерма. Следовательно, газ, температура которого выше критической, нельзя перевести в жидкое состояние путём изотермического сжатия. Так окончились неудачей первые попытки сжижения газов, критические температуры которых очень низкие: гелия (Tк = 5 К), водорода (Tк = 33 К), неона (Tк = 44,3 К) и других газов. Причина этого заключается в том, что не были известны их критические температуры, эти газы пытались перевести в жидкое состояние, изотермически сжимая при T&gt; Tк.</w:t>
      </w:r>
    </w:p>
    <w:p>
      <w:pPr>
        <w:rPr>
          <w:rFonts w:asciiTheme="majorBidi" w:hAnsiTheme="majorBidi" w:cstheme="majorBidi"/>
          <w:b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Вопрос 32. Явления переноса. Стационарные уравнения диффузии (закон Фика), теплопроводности (закон Фурье), вязкости (формула Ньютона). Коэффициенты переноса идеального газа.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Явления переноса: 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1. Диффузия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2. Внутреннее трение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3. Теплопроводность.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Процессы, в которых осуществляется перенос той или иной физической величины из одной области термодинамической системы в другую, называют </w:t>
      </w:r>
      <w:r>
        <w:rPr>
          <w:rFonts w:asciiTheme="majorBidi" w:hAnsiTheme="majorBidi" w:cstheme="majorBidi"/>
          <w:b/>
          <w:sz w:val="26"/>
          <w:szCs w:val="26"/>
        </w:rPr>
        <w:t>явлениями переноса.</w:t>
      </w:r>
      <w:r>
        <w:rPr>
          <w:rFonts w:asciiTheme="majorBidi" w:hAnsiTheme="majorBidi" w:cstheme="majorBidi"/>
          <w:sz w:val="26"/>
          <w:szCs w:val="26"/>
        </w:rPr>
        <w:t xml:space="preserve">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Так как в неравновесном состоянии градиенты этих величин не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равны нулю, в отличие от равновесного, то можно предположить,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что скорость переноса должна быть связана с градиентами этих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величин. Опыт подтверждает это положение, которое позволяет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описать явления диффузии (выравнивание концентрации молекул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(плотности) вещества за счёт переноса массы в объёме), теплопроводности (выравнивание температуры по объёму в результате переноса тепловой энергии хаотического движения частиц системы) и  внутреннего  трения  (выравнивание  скоростей  движения различных слоёв текучей среды в связи с переносом импульса частиц). Законы переноса массы, энергии и импульса положены в основу теории неравновесных процессов, или физической кинетики. Рассмотрим системы, в которых неоднородное распределение параметров наблюдается только вдоль одной оси (одномерная неоднородность). </w:t>
      </w:r>
    </w:p>
    <w:p>
      <w:pPr>
        <w:rPr>
          <w:rFonts w:asciiTheme="majorBidi" w:hAnsiTheme="majorBidi" w:cstheme="majorBidi"/>
          <w:b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Явление  диффузии  для  химически  однородного  вещества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подчиняется закону Фика: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8" o:spt="75" type="#_x0000_t75" style="height:161.25pt;width:467.25pt;" filled="f" o:preferrelative="t" stroked="f" coordsize="21600,21600">
            <v:path/>
            <v:fill on="f" focussize="0,0"/>
            <v:stroke on="f" joinstyle="miter"/>
            <v:imagedata r:id="rId173" o:title="IMG_20191229_184339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Сила  внутреннего  трения  F  между  двумя  слоями  газа  или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жидкости подчиняется закону Ньютона: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39" o:spt="75" type="#_x0000_t75" style="height:150.75pt;width:467.25pt;" filled="f" o:preferrelative="t" stroked="f" coordsize="21600,21600">
            <v:path/>
            <v:fill on="f" focussize="0,0"/>
            <v:stroke on="f" joinstyle="miter"/>
            <v:imagedata r:id="rId174" o:title="IMG_20191229_184442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0" o:spt="75" type="#_x0000_t75" style="height:132.75pt;width:467.25pt;" filled="f" o:preferrelative="t" stroked="f" coordsize="21600,21600">
            <v:path/>
            <v:fill on="f" focussize="0,0"/>
            <v:stroke on="f" joinstyle="miter"/>
            <v:imagedata r:id="rId175" o:title="IMG_20191229_184623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Явление теплопроводности подчиняется закону Фурье: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1" o:spt="75" type="#_x0000_t75" style="height:125.25pt;width:467.25pt;" filled="f" o:preferrelative="t" stroked="f" coordsize="21600,21600">
            <v:path/>
            <v:fill on="f" focussize="0,0"/>
            <v:stroke on="f" joinstyle="miter"/>
            <v:imagedata r:id="rId176" o:title="IMG_20191229_184639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b/>
          <w:sz w:val="26"/>
          <w:szCs w:val="26"/>
        </w:rPr>
        <w:t>Внутреннее трение (вязкость)</w:t>
      </w:r>
      <w:r>
        <w:rPr>
          <w:rFonts w:asciiTheme="majorBidi" w:hAnsiTheme="majorBidi" w:cstheme="majorBidi"/>
          <w:sz w:val="26"/>
          <w:szCs w:val="26"/>
        </w:rPr>
        <w:t xml:space="preserve">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Согласно  молекулярно-кинетической теории, коэффициент динамической вязкости идеального газа равен: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2" o:spt="75" type="#_x0000_t75" style="height:122.25pt;width:467.25pt;" filled="f" o:preferrelative="t" stroked="f" coordsize="21600,21600">
            <v:path/>
            <v:fill on="f" focussize="0,0"/>
            <v:stroke on="f" joinstyle="miter"/>
            <v:imagedata r:id="rId177" o:title="IMG_20191229_185342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где  υ – средняя арифметическая скорость теплового движения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молекул;  λ – средняя длина свободного пробега молекул газа; ρ –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плотность газа.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В жидкостях и газах механизмы внутреннего трения различны. В газах расстояние между молекулами значительно превышает их размеры, что позволяет им свободно переходить из одного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слоя в другой. Поэтому причиной внутреннего трения является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перенос  импульса.  В  жидкости  межмолекулярные  расстояния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сравнимы с размерами самих молекул, и, соответственно, молекулы жидкости большую часть времени находятся около положений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равновесия. Поэтому движущаяся масса жидкости увлекает соседние слои в основном за счёт сил притяжения между молекулами. 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Коэффициент динамической вязкости жидкости во много раз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превышает коэффициент вязкости газов и изменяется в широких пределах в зависимости от рода жидкости и её температуры. С ростом температуры вязкость жидкостей уменьшается, в то время как вязкость газов растёт.</w:t>
      </w:r>
      <w:r>
        <w:rPr>
          <w:rFonts w:asciiTheme="majorBidi" w:hAnsiTheme="majorBidi" w:cstheme="majorBidi"/>
          <w:sz w:val="26"/>
          <w:szCs w:val="26"/>
        </w:rPr>
        <w:t xml:space="preserve"> Уменьшение вязкости жидкости с ростом температуры обусловлено увеличением среднего расстояния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между молекулами и ослаблением сил межмолекулярного взаимодействия. Увеличение вязкости газов с ростом температуры связано с возрастанием скорости теплового движения и средней длины свободного пробега молекул.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Вопрос 33. Электрический заряд и его свойства. Закон Кулона. Напряжённость электрического поля. Силовые линии. Принцип суперпозиции.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Электрический заряд – это физическая величина, являющаяся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количественной мерой электромагнитных взаимодействий.</w:t>
      </w:r>
      <w:r>
        <w:rPr>
          <w:rFonts w:asciiTheme="majorBidi" w:hAnsiTheme="majorBidi" w:cstheme="majorBidi"/>
          <w:sz w:val="26"/>
          <w:szCs w:val="26"/>
        </w:rPr>
        <w:t xml:space="preserve"> 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Электрические заряды обладают следующими свойствами: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1. Существуют только 2 вида заряда: отрицательные и положительные.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2. Одноимённые заряды отталкиваются, разноимённые заряды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притягиваются.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3. Существует элементарный заряд e = 1,6 · 10^(–19) Кл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4. Электрический заряд дискретен, т. е. электрический заряд любого тела состоит из целого числа положительных и отрицательных элементарных зарядов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3" o:spt="75" type="#_x0000_t75" style="height:116.25pt;width:467.25pt;" filled="f" o:preferrelative="t" stroked="f" coordsize="21600,21600">
            <v:path/>
            <v:fill on="f" focussize="0,0"/>
            <v:stroke on="f" joinstyle="miter"/>
            <v:imagedata r:id="rId178" o:title="IMG_20191229_191526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sz w:val="26"/>
          <w:szCs w:val="26"/>
        </w:rPr>
        <w:t xml:space="preserve">5. Электрический заряд инвариантен, т. е. значение электрического заряда не зависит от скорости его движения. Так как скорость движения зависит от выбора системы отсчёта, то можно сказать: значение электрического заряда не изменяется при переходе от одной инерциальной системы отсчета к другой.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Из обобщения опытных данных был установлен фундаментальный закон природы – </w:t>
      </w:r>
      <w:r>
        <w:rPr>
          <w:rFonts w:asciiTheme="majorBidi" w:hAnsiTheme="majorBidi" w:cstheme="majorBidi"/>
          <w:b/>
          <w:sz w:val="26"/>
          <w:szCs w:val="26"/>
        </w:rPr>
        <w:t>закон сохранения заряда</w:t>
      </w:r>
      <w:r>
        <w:rPr>
          <w:rFonts w:asciiTheme="majorBidi" w:hAnsiTheme="majorBidi" w:cstheme="majorBidi"/>
          <w:sz w:val="26"/>
          <w:szCs w:val="26"/>
        </w:rPr>
        <w:t>: заряды не создаются и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не пропадают, они могут быть лишь переданы от одного тела другому или перемещены внутри данного тела. </w:t>
      </w:r>
      <w:r>
        <w:rPr>
          <w:rFonts w:asciiTheme="majorBidi" w:hAnsiTheme="majorBidi" w:cstheme="majorBidi"/>
          <w:b/>
          <w:sz w:val="26"/>
          <w:szCs w:val="26"/>
        </w:rPr>
        <w:t>Другая формулировка закона сохранения заряда</w:t>
      </w:r>
      <w:r>
        <w:rPr>
          <w:rFonts w:asciiTheme="majorBidi" w:hAnsiTheme="majorBidi" w:cstheme="majorBidi"/>
          <w:sz w:val="26"/>
          <w:szCs w:val="26"/>
        </w:rPr>
        <w:t>: алгебраическая сумма зарядов тел и частиц, образующих  электрически  изолированную  систему,  не  изменяется  при любых процессах, происходящих в этой системе.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Закон Кулона</w:t>
      </w:r>
      <w:r>
        <w:rPr>
          <w:rFonts w:asciiTheme="majorBidi" w:hAnsiTheme="majorBidi" w:cstheme="majorBidi"/>
          <w:sz w:val="26"/>
          <w:szCs w:val="26"/>
        </w:rPr>
        <w:t xml:space="preserve"> определяется формулой: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4" o:spt="75" type="#_x0000_t75" style="height:179.25pt;width:468pt;" filled="f" o:preferrelative="t" stroked="f" coordsize="21600,21600">
            <v:path/>
            <v:fill on="f" focussize="0,0"/>
            <v:stroke on="f" joinstyle="miter"/>
            <v:imagedata r:id="rId179" o:title="IMG_20191229_191640"/>
            <o:lock v:ext="edit" aspectratio="t"/>
            <w10:wrap type="none"/>
            <w10:anchorlock/>
          </v:shape>
        </w:pict>
      </w:r>
      <w:r>
        <w:rPr>
          <w:rFonts w:asciiTheme="majorBidi" w:hAnsiTheme="majorBidi" w:cstheme="majorBidi"/>
          <w:sz w:val="26"/>
          <w:szCs w:val="26"/>
        </w:rPr>
        <w:t>Закон Кулона справедлив также для заряженных тел сферической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формы, заряды которых распределены равномерно по объёму или по поверхности этих тел.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Электростатическое поле. 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Напряженность электростатического поля. </w: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Силовые линии. Принцип суперпозиции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5" o:spt="75" type="#_x0000_t75" style="height:303pt;width:467.25pt;" filled="f" o:preferrelative="t" stroked="f" coordsize="21600,21600">
            <v:path/>
            <v:fill on="f" focussize="0,0"/>
            <v:stroke on="f" joinstyle="miter"/>
            <v:imagedata r:id="rId180" o:title="IMG_20191229_191811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Напряженность электрического поля в данной точке есть физическая величина, определяемая силой, действующей на единичный пробный заряд, помещённый в эту точку поля и имеющий направление этой силы. Напряженность электрического поля является силовой характеристикой поля.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Единица  измерения  напряженности  электрического  поля [Е] =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= 1 Н/Кл = 1 В/м.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Линии  напряженности  не  пересекаются,  так  как  в  каждой  точке поля  напряженность  имеет  своё определенное направление. Линии напряженности начинаются на положительных зарядах и заканчиваются на отрицательных.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 xml:space="preserve">Линии напряженности поля точечного заряда – это прямые линии, выходящие из заряда, если он положительный, и входящие в заряд, если он отрицательный </w:t>
      </w:r>
      <w:r>
        <w:rPr>
          <w:rFonts w:asciiTheme="majorBidi" w:hAnsiTheme="majorBidi" w:cstheme="majorBidi"/>
          <w:sz w:val="26"/>
          <w:szCs w:val="26"/>
        </w:rPr>
        <w:t xml:space="preserve">(рис.1.6).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6" o:spt="75" type="#_x0000_t75" style="height:389.25pt;width:467.25pt;" filled="f" o:preferrelative="t" stroked="f" coordsize="21600,21600">
            <v:path/>
            <v:fill on="f" focussize="0,0"/>
            <v:stroke on="f" joinstyle="miter"/>
            <v:imagedata r:id="rId181" o:title="IMG_20191229_192815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Примеры графического изображения электростатических полей: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– поле электрического диполя (рис. 1.7)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– поле  системы  двух  одинаковых  положительных  зарядов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(рис. 1.8)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– поле плоского заряженного конденсатора (рис. 1.9) 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b/>
          <w:sz w:val="26"/>
          <w:szCs w:val="26"/>
        </w:rPr>
      </w:pPr>
      <w:r>
        <w:rPr>
          <w:rFonts w:asciiTheme="majorBidi" w:hAnsiTheme="majorBidi" w:cstheme="majorBidi"/>
          <w:b/>
          <w:sz w:val="26"/>
          <w:szCs w:val="26"/>
        </w:rPr>
        <w:t>Если электростатическое поле создается системой зарядов, то для нахождения напряженности поля используют принцип суперпозиции электрических  полей:  напряженность электростатического  поля  системы зарядов в данной точке равна векторной сумме напряженностей полей, создаваемых каждым из зарядов системы в отдельности в данной точке</w:t>
      </w:r>
      <w:r>
        <w:rPr>
          <w:rFonts w:asciiTheme="majorBidi" w:hAnsiTheme="majorBidi" w:cstheme="majorBidi"/>
          <w:sz w:val="26"/>
          <w:szCs w:val="26"/>
        </w:rPr>
        <w:t xml:space="preserve">: </w: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pict>
          <v:shape id="_x0000_i1047" o:spt="75" type="#_x0000_t75" style="height:267pt;width:468pt;" filled="f" o:preferrelative="t" stroked="f" coordsize="21600,21600">
            <v:path/>
            <v:fill on="f" focussize="0,0"/>
            <v:stroke on="f" joinstyle="miter"/>
            <v:imagedata r:id="rId182" o:title="IMG_20191229_192916"/>
            <o:lock v:ext="edit" aspectratio="t"/>
            <w10:wrap type="none"/>
            <w10:anchorlock/>
          </v:shape>
        </w:pict>
      </w:r>
    </w:p>
    <w:p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Если электростатическое поле создается заряженным телом с распределенным зарядом, то его разбивают на элементарные заряды. Такие заряды уже можно считать точечными.</w:t>
      </w: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34.  </w:t>
      </w: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Поток вектора напряженности электрического поля. Теорема Гаусса. Расчет поля заряженной сферы и бесконечно протяженной заряженной плоскости.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rPr>
          <w:lang w:eastAsia="ru-RU"/>
        </w:rPr>
        <w:drawing>
          <wp:inline distT="0" distB="0" distL="0" distR="0">
            <wp:extent cx="5940425" cy="7823200"/>
            <wp:effectExtent l="19050" t="0" r="3175" b="0"/>
            <wp:docPr id="202" name="Рисунок 1" descr="век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1" descr="вектор.pn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lang w:eastAsia="ru-RU"/>
        </w:rPr>
        <w:drawing>
          <wp:inline distT="0" distB="0" distL="0" distR="0">
            <wp:extent cx="4263390" cy="3171825"/>
            <wp:effectExtent l="19050" t="0" r="3810" b="0"/>
            <wp:docPr id="203" name="Рисунок 2" descr="гау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" descr="гаус.pn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03" cy="31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lang w:eastAsia="ru-RU"/>
        </w:rPr>
        <w:drawing>
          <wp:inline distT="0" distB="0" distL="0" distR="0">
            <wp:extent cx="6560820" cy="5642610"/>
            <wp:effectExtent l="19050" t="0" r="0" b="0"/>
            <wp:docPr id="204" name="Рисунок 10" descr="напряженн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10" descr="напряженность.pn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919" cy="56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rPr>
          <w:lang w:eastAsia="ru-RU"/>
        </w:rPr>
        <w:drawing>
          <wp:inline distT="0" distB="0" distL="0" distR="0">
            <wp:extent cx="6038850" cy="4939030"/>
            <wp:effectExtent l="0" t="0" r="0" b="0"/>
            <wp:docPr id="205" name="Рисунок 12" descr="тр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12" descr="тртр.png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3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lang w:eastAsia="ru-RU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page">
              <wp:posOffset>142240</wp:posOffset>
            </wp:positionH>
            <wp:positionV relativeFrom="paragraph">
              <wp:posOffset>353060</wp:posOffset>
            </wp:positionV>
            <wp:extent cx="7266940" cy="3846830"/>
            <wp:effectExtent l="0" t="0" r="0" b="1905"/>
            <wp:wrapThrough wrapText="bothSides">
              <wp:wrapPolygon>
                <wp:start x="0" y="0"/>
                <wp:lineTo x="0" y="21504"/>
                <wp:lineTo x="21517" y="21504"/>
                <wp:lineTo x="21517" y="0"/>
                <wp:lineTo x="0" y="0"/>
              </wp:wrapPolygon>
            </wp:wrapThrough>
            <wp:docPr id="206" name="Рисунок 13" descr="бе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13" descr="бебе.png"/>
                    <pic:cNvPicPr>
                      <a:picLocks noChangeAspect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147" cy="3848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</w:pPr>
    </w:p>
    <w:p>
      <w:pPr>
        <w:jc w:val="both"/>
      </w:pPr>
    </w:p>
    <w:p>
      <w:pPr>
        <w:ind w:left="-1134"/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 xml:space="preserve">35. </w:t>
      </w:r>
      <w:r>
        <w:rPr>
          <w:rFonts w:asciiTheme="majorBidi" w:hAnsiTheme="majorBidi" w:cstheme="majorBidi"/>
          <w:b/>
          <w:color w:val="000000"/>
          <w:sz w:val="28"/>
          <w:szCs w:val="28"/>
        </w:rPr>
        <w:t>Работа по перемещению заряда в электрическом поле. Электростатический потенциал. Разность потенциалов. Эквипотенциальные поверхности. Связь между напряженностью и потенциалом электростатического поля.</w:t>
      </w:r>
    </w:p>
    <w:p>
      <w:pPr>
        <w:ind w:left="-1134"/>
        <w:jc w:val="both"/>
        <w:rPr>
          <w:rFonts w:ascii="Georgia" w:hAnsi="Georgia"/>
          <w:color w:val="000000"/>
          <w:sz w:val="28"/>
          <w:szCs w:val="28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Работа электростатического поля не зависит от </w:t>
      </w:r>
      <w:r>
        <w:fldChar w:fldCharType="begin"/>
      </w:r>
      <w:r>
        <w:instrText xml:space="preserve"> HYPERLINK "http://fizmat.by/kursy/kinematika/ravnomernoe" \t "_blanck" </w:instrText>
      </w:r>
      <w:r>
        <w:fldChar w:fldCharType="separate"/>
      </w:r>
      <w:r>
        <w:rPr>
          <w:rStyle w:val="8"/>
          <w:rFonts w:ascii="Georgia" w:hAnsi="Georgia"/>
          <w:color w:val="225E9B"/>
          <w:shd w:val="clear" w:color="auto" w:fill="FFFFFF"/>
        </w:rPr>
        <w:t>траектории</w:t>
      </w:r>
      <w:r>
        <w:rPr>
          <w:rStyle w:val="8"/>
          <w:rFonts w:ascii="Georgia" w:hAnsi="Georgia"/>
          <w:color w:val="225E9B"/>
          <w:shd w:val="clear" w:color="auto" w:fill="FFFFFF"/>
        </w:rPr>
        <w:fldChar w:fldCharType="end"/>
      </w:r>
      <w:r>
        <w:rPr>
          <w:rFonts w:ascii="Georgia" w:hAnsi="Georgia"/>
          <w:color w:val="000000"/>
          <w:shd w:val="clear" w:color="auto" w:fill="FFFFFF"/>
        </w:rPr>
        <w:t>. Работа поля при перемещении заряда по замкнутой траектории равна нулю. По этой причине силы электростатического поля называются </w:t>
      </w:r>
      <w:r>
        <w:rPr>
          <w:rFonts w:ascii="Georgia" w:hAnsi="Georgia"/>
          <w:i/>
          <w:iCs/>
          <w:color w:val="000000"/>
          <w:shd w:val="clear" w:color="auto" w:fill="FFFFFF"/>
        </w:rPr>
        <w:t>консервативными</w:t>
      </w:r>
      <w:r>
        <w:rPr>
          <w:rFonts w:ascii="Georgia" w:hAnsi="Georgia"/>
          <w:color w:val="000000"/>
          <w:shd w:val="clear" w:color="auto" w:fill="FFFFFF"/>
        </w:rPr>
        <w:t>, а само поле называется </w:t>
      </w:r>
      <w:r>
        <w:rPr>
          <w:rFonts w:ascii="Georgia" w:hAnsi="Georgia"/>
          <w:i/>
          <w:iCs/>
          <w:color w:val="000000"/>
          <w:shd w:val="clear" w:color="auto" w:fill="FFFFFF"/>
        </w:rPr>
        <w:t>потенциальным</w:t>
      </w:r>
      <w:r>
        <w:rPr>
          <w:rFonts w:ascii="Georgia" w:hAnsi="Georgia"/>
          <w:color w:val="000000"/>
          <w:sz w:val="28"/>
          <w:szCs w:val="28"/>
          <w:shd w:val="clear" w:color="auto" w:fill="FFFFFF"/>
        </w:rPr>
        <w:t>.</w:t>
      </w:r>
    </w:p>
    <w:p>
      <w:pPr>
        <w:jc w:val="both"/>
        <w:rPr>
          <w:sz w:val="28"/>
          <w:szCs w:val="28"/>
        </w:rPr>
      </w:pPr>
      <w:r>
        <w:rPr>
          <w:sz w:val="28"/>
          <w:szCs w:val="28"/>
          <w:lang w:eastAsia="ru-RU"/>
        </w:rPr>
        <w:drawing>
          <wp:inline distT="0" distB="0" distL="0" distR="0">
            <wp:extent cx="5707380" cy="2171700"/>
            <wp:effectExtent l="19050" t="0" r="7125" b="0"/>
            <wp:docPr id="207" name="Рисунок 15" descr="сссс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15" descr="ссссс.pn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tbl>
      <w:tblPr>
        <w:tblStyle w:val="5"/>
        <w:tblW w:w="5000" w:type="pct"/>
        <w:tblCellSpacing w:w="0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"/>
        <w:gridCol w:w="94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</w:tcPr>
          <w:p>
            <w:pPr>
              <w:spacing w:after="0" w:line="240" w:lineRule="auto"/>
              <w:rPr>
                <w:rFonts w:ascii="Tahoma" w:hAnsi="Tahoma" w:eastAsia="Times New Roman" w:cs="Tahoma"/>
                <w:color w:val="000000"/>
                <w:sz w:val="15"/>
                <w:szCs w:val="15"/>
                <w:lang w:eastAsia="ru-RU"/>
              </w:rPr>
            </w:pPr>
          </w:p>
        </w:tc>
        <w:tc>
          <w:tcPr>
            <w:tcW w:w="4997" w:type="pct"/>
            <w:shd w:val="clear" w:color="auto" w:fill="FFFFFF"/>
          </w:tcPr>
          <w:tbl>
            <w:tblPr>
              <w:tblStyle w:val="5"/>
              <w:tblW w:w="5000" w:type="pct"/>
              <w:tblCellSpacing w:w="0" w:type="dxa"/>
              <w:tblInd w:w="0" w:type="dxa"/>
              <w:tblLayout w:type="autofit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4745"/>
              <w:gridCol w:w="4745"/>
            </w:tblGrid>
            <w:tr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CellSpacing w:w="0" w:type="dxa"/>
              </w:trPr>
              <w:tc>
                <w:tcPr>
                  <w:tcW w:w="0" w:type="auto"/>
                  <w:vAlign w:val="center"/>
                </w:tcPr>
                <w:p>
                  <w:pPr>
                    <w:spacing w:after="0" w:line="240" w:lineRule="auto"/>
                    <w:rPr>
                      <w:rFonts w:ascii="Tahoma" w:hAnsi="Tahoma" w:eastAsia="Times New Roman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>
                  <w:pPr>
                    <w:spacing w:after="0" w:line="240" w:lineRule="auto"/>
                    <w:rPr>
                      <w:rFonts w:ascii="Tahoma" w:hAnsi="Tahoma" w:eastAsia="Times New Roman" w:cs="Tahoma"/>
                      <w:color w:val="000000"/>
                      <w:sz w:val="24"/>
                      <w:szCs w:val="24"/>
                      <w:lang w:eastAsia="ru-RU"/>
                    </w:rPr>
                  </w:pPr>
                </w:p>
              </w:tc>
            </w:tr>
          </w:tbl>
          <w:p>
            <w:pPr>
              <w:spacing w:after="0" w:line="240" w:lineRule="auto"/>
              <w:rPr>
                <w:rFonts w:ascii="Tahoma" w:hAnsi="Tahoma" w:eastAsia="Times New Roman" w:cs="Tahoma"/>
                <w:color w:val="000000"/>
                <w:lang w:eastAsia="ru-RU"/>
              </w:rPr>
            </w:pPr>
            <w:r>
              <w:rPr>
                <w:rFonts w:ascii="Tahoma" w:hAnsi="Tahoma" w:eastAsia="Times New Roman" w:cs="Tahoma"/>
                <w:b/>
                <w:color w:val="000000"/>
                <w:lang w:eastAsia="ru-RU"/>
              </w:rPr>
              <w:t xml:space="preserve">Электростатический потенциал </w:t>
            </w:r>
            <w:r>
              <w:rPr>
                <w:rFonts w:ascii="Tahoma" w:hAnsi="Tahoma" w:eastAsia="Times New Roman" w:cs="Tahoma"/>
                <w:color w:val="000000"/>
                <w:lang w:eastAsia="ru-RU"/>
              </w:rPr>
              <w:t>— 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помещённый в данную точку поля.</w:t>
            </w:r>
            <w:r>
              <w:rPr>
                <w:rFonts w:ascii="Tahoma" w:hAnsi="Tahoma" w:eastAsia="Times New Roman" w:cs="Tahoma"/>
                <w:color w:val="000000"/>
                <w:lang w:eastAsia="ru-RU"/>
              </w:rPr>
              <w:br w:type="textWrapping"/>
            </w:r>
            <w:r>
              <w:rPr>
                <w:rFonts w:ascii="Tahoma" w:hAnsi="Tahoma" w:eastAsia="Times New Roman" w:cs="Tahoma"/>
                <w:color w:val="000000"/>
                <w:lang w:eastAsia="ru-RU"/>
              </w:rPr>
              <w:br w:type="textWrapping"/>
            </w:r>
            <w:r>
              <w:rPr>
                <w:rFonts w:ascii="Tahoma" w:hAnsi="Tahoma" w:eastAsia="Times New Roman" w:cs="Tahoma"/>
                <w:color w:val="000000"/>
                <w:lang w:eastAsia="ru-RU"/>
              </w:rPr>
              <w:t>Электростатический потенциал равен отношению потенциальной энергии взаимодействия заряда с полем к величине этого заряда.</w:t>
            </w:r>
          </w:p>
          <w:p>
            <w:pPr>
              <w:spacing w:after="0" w:line="240" w:lineRule="auto"/>
              <w:rPr>
                <w:rFonts w:ascii="Tahoma" w:hAnsi="Tahoma" w:eastAsia="Times New Roman" w:cs="Tahoma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ahoma" w:hAnsi="Tahoma" w:eastAsia="Times New Roman" w:cs="Tahoma"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1169670" cy="597535"/>
                  <wp:effectExtent l="19050" t="0" r="0" b="0"/>
                  <wp:docPr id="208" name="Рисунок 16" descr="жоп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Рисунок 16" descr="жопа.png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772" cy="59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-1134"/>
        <w:jc w:val="both"/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Работа поля по перемещению заряда из одной точки в другую, называется разностью потенциалов</w:t>
      </w:r>
    </w:p>
    <w:p>
      <w:pPr>
        <w:jc w:val="both"/>
        <w:rPr>
          <w:sz w:val="28"/>
          <w:szCs w:val="28"/>
        </w:rPr>
      </w:pPr>
      <w:r>
        <w:rPr>
          <w:sz w:val="28"/>
          <w:szCs w:val="28"/>
          <w:lang w:eastAsia="ru-RU"/>
        </w:rPr>
        <w:drawing>
          <wp:inline distT="0" distB="0" distL="0" distR="0">
            <wp:extent cx="5940425" cy="3333115"/>
            <wp:effectExtent l="19050" t="0" r="3175" b="0"/>
            <wp:docPr id="209" name="Рисунок 17" descr="аааа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17" descr="ааааааа.pn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jc w:val="both"/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i/>
          <w:iCs/>
          <w:color w:val="000000"/>
          <w:shd w:val="clear" w:color="auto" w:fill="FFFFFF"/>
        </w:rPr>
        <w:t>Эквипотенциальная поверхность (линия)</w:t>
      </w:r>
      <w:r>
        <w:rPr>
          <w:rFonts w:ascii="Georgia" w:hAnsi="Georgia"/>
          <w:color w:val="000000"/>
          <w:shd w:val="clear" w:color="auto" w:fill="FFFFFF"/>
        </w:rPr>
        <w:t> - поверхность равного потенциала. Работа по перемещению заряда вдоль эквипотенциальной поверхности равна нулю.</w:t>
      </w:r>
    </w:p>
    <w:p>
      <w:pPr>
        <w:ind w:left="-993"/>
        <w:jc w:val="both"/>
      </w:pPr>
      <w:r>
        <w:rPr>
          <w:rFonts w:ascii="Verdana" w:hAnsi="Verdana"/>
          <w:color w:val="444444"/>
          <w:shd w:val="clear" w:color="auto" w:fill="FFFFFF"/>
        </w:rPr>
        <w:t>Электрическое поле характеризуется двумя физическими величинами: напряженностью (силовая характеристика) и потенциалом (энергетическая характеристика). Выясним как они связаны между собой. Пусть положительный заряд q перемещается силой электрического поля с эквипотенциальной поверхности, имеющей потенциал </w:t>
      </w:r>
      <w:r>
        <w:rPr>
          <w:lang w:eastAsia="ru-RU"/>
        </w:rPr>
        <w:drawing>
          <wp:inline distT="0" distB="0" distL="0" distR="0">
            <wp:extent cx="190500" cy="228600"/>
            <wp:effectExtent l="0" t="0" r="0" b="0"/>
            <wp:docPr id="210" name="Рисунок 1" descr="http://physics-lectures.ru/lectures/88/images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1" descr="http://physics-lectures.ru/lectures/88/images/image251.gif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444444"/>
          <w:shd w:val="clear" w:color="auto" w:fill="FFFFFF"/>
        </w:rPr>
        <w:t> , на близко расположенную эквипотенциальную поверхность, имеющую потенциал </w:t>
      </w:r>
      <w:r>
        <w:rPr>
          <w:lang w:eastAsia="ru-RU"/>
        </w:rPr>
        <w:drawing>
          <wp:inline distT="0" distB="0" distL="0" distR="0">
            <wp:extent cx="502920" cy="228600"/>
            <wp:effectExtent l="19050" t="0" r="0" b="0"/>
            <wp:docPr id="211" name="Рисунок 2" descr="http://physics-lectures.ru/lectures/88/images/image2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" descr="http://physics-lectures.ru/lectures/88/images/image253.gif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444444"/>
          <w:shd w:val="clear" w:color="auto" w:fill="FFFFFF"/>
        </w:rPr>
        <w:t> (рис. 13.16).</w:t>
      </w:r>
    </w:p>
    <w:p>
      <w:pPr>
        <w:pStyle w:val="9"/>
        <w:shd w:val="clear" w:color="auto" w:fill="FFFFFF"/>
        <w:rPr>
          <w:rFonts w:ascii="Verdana" w:hAnsi="Verdana"/>
          <w:color w:val="444444"/>
          <w:sz w:val="22"/>
          <w:szCs w:val="22"/>
        </w:rPr>
      </w:pPr>
      <w:r>
        <w:drawing>
          <wp:inline distT="0" distB="0" distL="0" distR="0">
            <wp:extent cx="1840230" cy="1861185"/>
            <wp:effectExtent l="19050" t="0" r="7620" b="0"/>
            <wp:docPr id="212" name="Рисунок 22" descr="су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2" descr="сука.pn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389" cy="1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444444"/>
          <w:sz w:val="22"/>
          <w:szCs w:val="22"/>
          <w:lang w:val="ru-RU"/>
        </w:rPr>
        <w:t xml:space="preserve">Напряженность поля Е на всем малом пути </w:t>
      </w:r>
      <w:r>
        <w:rPr>
          <w:rFonts w:ascii="Verdana" w:hAnsi="Verdana"/>
          <w:color w:val="444444"/>
          <w:sz w:val="22"/>
          <w:szCs w:val="22"/>
        </w:rPr>
        <w:t>dx</w:t>
      </w:r>
      <w:r>
        <w:rPr>
          <w:rFonts w:ascii="Verdana" w:hAnsi="Verdana"/>
          <w:color w:val="444444"/>
          <w:sz w:val="22"/>
          <w:szCs w:val="22"/>
          <w:lang w:val="ru-RU"/>
        </w:rPr>
        <w:t xml:space="preserve"> можно считать постоянной. </w:t>
      </w:r>
      <w:r>
        <w:rPr>
          <w:rFonts w:ascii="Verdana" w:hAnsi="Verdana"/>
          <w:color w:val="444444"/>
          <w:sz w:val="22"/>
          <w:szCs w:val="22"/>
        </w:rPr>
        <w:t>Тогда работа перемещения </w:t>
      </w:r>
      <w:r>
        <w:rPr>
          <w:rFonts w:ascii="Verdana" w:hAnsi="Verdana"/>
          <w:color w:val="444444"/>
          <w:sz w:val="22"/>
          <w:szCs w:val="22"/>
        </w:rPr>
        <w:drawing>
          <wp:inline distT="0" distB="0" distL="0" distR="0">
            <wp:extent cx="716280" cy="198120"/>
            <wp:effectExtent l="19050" t="0" r="7620" b="0"/>
            <wp:docPr id="213" name="Рисунок 213" descr="http://physics-lectures.ru/lectures/88/images/image2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 descr="http://physics-lectures.ru/lectures/88/images/image255.gif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444444"/>
          <w:sz w:val="22"/>
          <w:szCs w:val="22"/>
        </w:rPr>
        <w:t> С другой стороны </w:t>
      </w:r>
      <w:r>
        <w:rPr>
          <w:rFonts w:ascii="Verdana" w:hAnsi="Verdana"/>
          <w:color w:val="444444"/>
          <w:sz w:val="22"/>
          <w:szCs w:val="22"/>
        </w:rPr>
        <w:drawing>
          <wp:inline distT="0" distB="0" distL="0" distR="0">
            <wp:extent cx="640080" cy="198120"/>
            <wp:effectExtent l="19050" t="0" r="0" b="0"/>
            <wp:docPr id="214" name="Рисунок 214" descr="http://physics-lectures.ru/lectures/88/images/image2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 descr="http://physics-lectures.ru/lectures/88/images/image257.gif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444444"/>
          <w:sz w:val="22"/>
          <w:szCs w:val="22"/>
        </w:rPr>
        <w:t> . Из этих уравнений получаем</w:t>
      </w:r>
    </w:p>
    <w:tbl>
      <w:tblPr>
        <w:tblStyle w:val="5"/>
        <w:tblW w:w="5000" w:type="pct"/>
        <w:tblCellSpacing w:w="15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591"/>
        <w:gridCol w:w="995"/>
      </w:tblGrid>
      <w:tr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4500" w:type="pct"/>
            <w:shd w:val="clear" w:color="auto" w:fill="FFFFFF"/>
            <w:vAlign w:val="center"/>
          </w:tcPr>
          <w:p>
            <w:pPr>
              <w:spacing w:after="0" w:line="240" w:lineRule="auto"/>
              <w:jc w:val="center"/>
              <w:rPr>
                <w:rFonts w:ascii="Verdana" w:hAnsi="Verdana" w:eastAsia="Times New Roman" w:cs="Times New Roman"/>
                <w:color w:val="444444"/>
                <w:lang w:eastAsia="ru-RU"/>
              </w:rPr>
            </w:pPr>
            <w:r>
              <w:rPr>
                <w:rFonts w:ascii="Verdana" w:hAnsi="Verdana" w:eastAsia="Times New Roman" w:cs="Times New Roman"/>
                <w:color w:val="444444"/>
                <w:lang w:eastAsia="ru-RU"/>
              </w:rPr>
              <w:drawing>
                <wp:inline distT="0" distB="0" distL="0" distR="0">
                  <wp:extent cx="1295400" cy="388620"/>
                  <wp:effectExtent l="0" t="0" r="0" b="0"/>
                  <wp:docPr id="215" name="Рисунок 215" descr="http://physics-lectures.ru/lectures/88/images/image2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Рисунок 215" descr="http://physics-lectures.ru/lectures/88/images/image2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" w:type="pct"/>
            <w:shd w:val="clear" w:color="auto" w:fill="FFFFFF"/>
            <w:vAlign w:val="center"/>
          </w:tcPr>
          <w:p>
            <w:pPr>
              <w:spacing w:after="0" w:line="240" w:lineRule="auto"/>
              <w:jc w:val="right"/>
              <w:rPr>
                <w:rFonts w:ascii="Verdana" w:hAnsi="Verdana" w:eastAsia="Times New Roman" w:cs="Times New Roman"/>
                <w:color w:val="444444"/>
                <w:lang w:eastAsia="ru-RU"/>
              </w:rPr>
            </w:pPr>
            <w:r>
              <w:rPr>
                <w:rFonts w:ascii="Verdana" w:hAnsi="Verdana" w:eastAsia="Times New Roman" w:cs="Times New Roman"/>
                <w:color w:val="444444"/>
                <w:lang w:eastAsia="ru-RU"/>
              </w:rPr>
              <w:t>(13.22)</w:t>
            </w:r>
          </w:p>
        </w:tc>
      </w:tr>
    </w:tbl>
    <w:p>
      <w:pPr>
        <w:shd w:val="clear" w:color="auto" w:fill="FFFFFF"/>
        <w:spacing w:before="100" w:beforeAutospacing="1" w:after="100" w:afterAutospacing="1" w:line="240" w:lineRule="auto"/>
        <w:rPr>
          <w:rFonts w:ascii="Verdana" w:hAnsi="Verdana" w:eastAsia="Times New Roman" w:cs="Times New Roman"/>
          <w:color w:val="444444"/>
          <w:lang w:eastAsia="ru-RU"/>
        </w:rPr>
      </w:pPr>
      <w:r>
        <w:rPr>
          <w:rFonts w:ascii="Verdana" w:hAnsi="Verdana" w:eastAsia="Times New Roman" w:cs="Times New Roman"/>
          <w:color w:val="444444"/>
          <w:lang w:eastAsia="ru-RU"/>
        </w:rPr>
        <w:t>Знак минус обусловлен тем, что напряженность поля направлена в сторону убывания потенциала, тогда как градиент потенциала направлен в сторону возрастания потенциала.</w:t>
      </w:r>
    </w:p>
    <w:p>
      <w:pPr>
        <w:shd w:val="clear" w:color="auto" w:fill="FFFFFF"/>
        <w:spacing w:before="100" w:beforeAutospacing="1" w:after="100" w:afterAutospacing="1" w:line="240" w:lineRule="auto"/>
        <w:rPr>
          <w:rFonts w:eastAsia="Times New Roman" w:asciiTheme="majorBidi" w:hAnsiTheme="majorBidi" w:cstheme="majorBidi"/>
          <w:b/>
          <w:bCs/>
          <w:color w:val="444444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b/>
          <w:bCs/>
          <w:color w:val="444444"/>
          <w:sz w:val="28"/>
          <w:szCs w:val="28"/>
          <w:lang w:eastAsia="ru-RU"/>
        </w:rPr>
        <w:t>36.</w:t>
      </w: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 xml:space="preserve"> Электрический диполь. Диэлектрики. Поляризация диэлектриков. Поляризационные заряды. Поляризованность диэлектрика. Диэлектрическая восприимчивость и проницаемость. Механизмы поляризации.</w:t>
      </w:r>
    </w:p>
    <w:p>
      <w:pPr>
        <w:jc w:val="both"/>
      </w:pPr>
      <w:r>
        <w:rPr>
          <w:lang w:eastAsia="ru-RU"/>
        </w:rPr>
        <w:drawing>
          <wp:inline distT="0" distB="0" distL="0" distR="0">
            <wp:extent cx="5615940" cy="2514600"/>
            <wp:effectExtent l="19050" t="0" r="3323" b="0"/>
            <wp:docPr id="216" name="Рисунок 23" descr="не весел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3" descr="не весело.pn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jc w:val="both"/>
        <w:rPr>
          <w:sz w:val="28"/>
          <w:szCs w:val="28"/>
        </w:rPr>
      </w:pPr>
      <w:r>
        <w:rPr>
          <w:b/>
          <w:sz w:val="28"/>
          <w:szCs w:val="28"/>
        </w:rPr>
        <w:t>Диэлектрики</w:t>
      </w:r>
      <w:r>
        <w:rPr>
          <w:sz w:val="28"/>
          <w:szCs w:val="28"/>
        </w:rPr>
        <w:t xml:space="preserve"> (изоляторы)- вещества, в которых практически отсутствуют свободные носители зарядов.</w:t>
      </w:r>
    </w:p>
    <w:p>
      <w:pPr>
        <w:ind w:left="-993"/>
        <w:jc w:val="both"/>
        <w:rPr>
          <w:sz w:val="28"/>
          <w:szCs w:val="28"/>
        </w:rPr>
      </w:pPr>
      <w:r>
        <w:rPr>
          <w:sz w:val="28"/>
          <w:szCs w:val="28"/>
        </w:rPr>
        <w:t>Диэлектриками являются все неионизированные газы, некоторые жидкости (дистиллированная вода, спирт и др.)  твердые тела (стекло, эбонит, фарфор и др.).</w:t>
      </w:r>
    </w:p>
    <w:p>
      <w:pPr>
        <w:ind w:left="-993"/>
        <w:jc w:val="both"/>
        <w:rPr>
          <w:rStyle w:val="14"/>
        </w:rPr>
      </w:pPr>
      <w:r>
        <w:rPr>
          <w:rStyle w:val="14"/>
        </w:rPr>
        <w:t xml:space="preserve">Различают </w:t>
      </w:r>
      <w:r>
        <w:rPr>
          <w:rStyle w:val="15"/>
        </w:rPr>
        <w:t>полярные, неполярные диэлектрики и ионные кристаллические диэлектрики</w:t>
      </w:r>
      <w:r>
        <w:rPr>
          <w:rStyle w:val="14"/>
          <w:i/>
        </w:rPr>
        <w:t>.</w:t>
      </w:r>
      <w:r>
        <w:rPr>
          <w:rStyle w:val="14"/>
        </w:rPr>
        <w:t xml:space="preserve"> </w:t>
      </w:r>
    </w:p>
    <w:p>
      <w:pPr>
        <w:ind w:left="-993"/>
        <w:jc w:val="both"/>
        <w:rPr>
          <w:rFonts w:ascii="TimesNewRoman" w:hAnsi="TimesNewRoman"/>
          <w:color w:val="000000"/>
          <w:sz w:val="28"/>
        </w:rPr>
      </w:pPr>
      <w:r>
        <w:rPr>
          <w:rFonts w:ascii="TimesNewRoman" w:hAnsi="TimesNewRoman"/>
          <w:b/>
          <w:i/>
          <w:iCs/>
          <w:color w:val="000000"/>
          <w:sz w:val="28"/>
        </w:rPr>
        <w:t>Полярные диэлектрики</w:t>
      </w:r>
      <w:r>
        <w:rPr>
          <w:rFonts w:ascii="TimesNewRoman" w:hAnsi="TimesNewRoman"/>
          <w:i/>
          <w:iCs/>
          <w:color w:val="000000"/>
          <w:sz w:val="28"/>
        </w:rPr>
        <w:t xml:space="preserve"> </w:t>
      </w:r>
      <w:r>
        <w:rPr>
          <w:rFonts w:ascii="TimesNewRoman" w:hAnsi="TimesNewRoman"/>
          <w:color w:val="000000"/>
          <w:sz w:val="28"/>
        </w:rPr>
        <w:t>– это вещества (H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O, NH</w:t>
      </w:r>
      <w:r>
        <w:rPr>
          <w:rFonts w:ascii="TimesNewRoman" w:hAnsi="TimesNewRoman"/>
          <w:color w:val="000000"/>
          <w:sz w:val="18"/>
        </w:rPr>
        <w:t>4</w:t>
      </w:r>
      <w:r>
        <w:rPr>
          <w:rFonts w:ascii="TimesNewRoman" w:hAnsi="TimesNewRoman"/>
          <w:color w:val="000000"/>
          <w:sz w:val="28"/>
        </w:rPr>
        <w:t>, SO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, CO и др.),</w:t>
      </w:r>
      <w:r>
        <w:rPr>
          <w:rFonts w:ascii="TimesNewRoman" w:hAnsi="TimesNewRoman"/>
          <w:color w:val="000000"/>
          <w:sz w:val="28"/>
          <w:szCs w:val="28"/>
        </w:rPr>
        <w:br w:type="textWrapping"/>
      </w:r>
      <w:r>
        <w:rPr>
          <w:rFonts w:ascii="TimesNewRoman" w:hAnsi="TimesNewRoman"/>
          <w:color w:val="000000"/>
          <w:sz w:val="28"/>
        </w:rPr>
        <w:t>молекулы которых имеют асимметричное строение, т. е. центры</w:t>
      </w:r>
      <w:r>
        <w:rPr>
          <w:rFonts w:ascii="TimesNewRoman" w:hAnsi="TimesNewRoman"/>
          <w:color w:val="000000"/>
          <w:sz w:val="28"/>
          <w:szCs w:val="28"/>
        </w:rPr>
        <w:br w:type="textWrapping"/>
      </w:r>
      <w:r>
        <w:rPr>
          <w:rFonts w:ascii="TimesNewRoman" w:hAnsi="TimesNewRoman"/>
          <w:color w:val="000000"/>
          <w:sz w:val="28"/>
        </w:rPr>
        <w:t>«сосредоточения» положительных и отрицательных зарядов не совпадают и эти молекулы_обладают_дипольным_моментом</w:t>
      </w:r>
      <w:r>
        <w:rPr>
          <w:rFonts w:ascii="TimesNewRoman" w:hAnsi="TimesNewRoman"/>
          <w:color w:val="000000"/>
          <w:sz w:val="28"/>
          <w:szCs w:val="28"/>
        </w:rPr>
        <w:t>._</w:t>
      </w:r>
      <w:r>
        <w:rPr>
          <w:rFonts w:ascii="TimesNewRoman" w:hAnsi="TimesNewRoman"/>
          <w:color w:val="000000"/>
          <w:sz w:val="28"/>
        </w:rPr>
        <w:t>Молекулы_таких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 xml:space="preserve">диэлектриков_назы-ваются </w:t>
      </w:r>
      <w:r>
        <w:rPr>
          <w:rFonts w:ascii="TimesNewRoman" w:hAnsi="TimesNewRoman"/>
          <w:i/>
          <w:iCs/>
          <w:color w:val="000000"/>
          <w:sz w:val="28"/>
          <w:szCs w:val="28"/>
        </w:rPr>
        <w:t>полярными</w:t>
      </w:r>
      <w:r>
        <w:rPr>
          <w:rFonts w:ascii="TimesNewRoman" w:hAnsi="TimesNewRoman"/>
          <w:color w:val="000000"/>
          <w:sz w:val="28"/>
        </w:rPr>
        <w:t>.</w:t>
      </w:r>
    </w:p>
    <w:p>
      <w:pPr>
        <w:ind w:left="-993"/>
        <w:jc w:val="both"/>
        <w:rPr>
          <w:rFonts w:ascii="TimesNewRoman" w:hAnsi="TimesNewRoman"/>
          <w:i/>
          <w:iCs/>
          <w:color w:val="000000"/>
          <w:sz w:val="28"/>
        </w:rPr>
      </w:pPr>
      <w:r>
        <w:rPr>
          <w:rFonts w:ascii="TimesNewRoman" w:hAnsi="TimesNewRoman"/>
          <w:b/>
          <w:i/>
          <w:iCs/>
          <w:color w:val="000000"/>
          <w:sz w:val="28"/>
        </w:rPr>
        <w:t>Неполярные диэлектрики</w:t>
      </w:r>
      <w:r>
        <w:rPr>
          <w:rFonts w:ascii="TimesNewRoman" w:hAnsi="TimesNewRoman"/>
          <w:i/>
          <w:iCs/>
          <w:color w:val="000000"/>
          <w:sz w:val="28"/>
        </w:rPr>
        <w:t xml:space="preserve"> </w:t>
      </w:r>
      <w:r>
        <w:rPr>
          <w:rFonts w:ascii="TimesNewRoman" w:hAnsi="TimesNewRoman"/>
          <w:color w:val="000000"/>
          <w:sz w:val="28"/>
        </w:rPr>
        <w:t>– это вещества (N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, H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, O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, CO</w:t>
      </w:r>
      <w:r>
        <w:rPr>
          <w:rFonts w:ascii="TimesNewRoman" w:hAnsi="TimesNewRoman"/>
          <w:color w:val="000000"/>
          <w:sz w:val="18"/>
        </w:rPr>
        <w:t>2</w:t>
      </w:r>
      <w:r>
        <w:rPr>
          <w:rFonts w:ascii="TimesNewRoman" w:hAnsi="TimesNewRoman"/>
          <w:color w:val="000000"/>
          <w:sz w:val="28"/>
        </w:rPr>
        <w:t>,</w:t>
      </w:r>
      <w:r>
        <w:rPr>
          <w:rFonts w:ascii="TimesNewRoman" w:hAnsi="TimesNewRoman"/>
          <w:color w:val="000000"/>
          <w:sz w:val="28"/>
          <w:szCs w:val="28"/>
        </w:rPr>
        <w:br w:type="textWrapping"/>
      </w:r>
      <w:r>
        <w:rPr>
          <w:rFonts w:ascii="TimesNewRoman" w:hAnsi="TimesNewRoman"/>
          <w:color w:val="000000"/>
          <w:sz w:val="28"/>
        </w:rPr>
        <w:t>CH</w:t>
      </w:r>
      <w:r>
        <w:rPr>
          <w:rFonts w:ascii="TimesNewRoman" w:hAnsi="TimesNewRoman"/>
          <w:color w:val="000000"/>
          <w:sz w:val="18"/>
        </w:rPr>
        <w:t xml:space="preserve">4 </w:t>
      </w:r>
      <w:r>
        <w:rPr>
          <w:rFonts w:ascii="TimesNewRoman" w:hAnsi="TimesNewRoman"/>
          <w:color w:val="000000"/>
          <w:sz w:val="28"/>
        </w:rPr>
        <w:t>и др.), молекулы которых имеют симметричное строение, т. е.</w:t>
      </w:r>
      <w:r>
        <w:rPr>
          <w:rFonts w:ascii="TimesNewRoman" w:hAnsi="TimesNewRoman"/>
          <w:color w:val="000000"/>
          <w:sz w:val="28"/>
          <w:szCs w:val="28"/>
        </w:rPr>
        <w:br w:type="textWrapping"/>
      </w:r>
      <w:r>
        <w:rPr>
          <w:rFonts w:ascii="TimesNewRoman" w:hAnsi="TimesNewRoman"/>
          <w:color w:val="000000"/>
          <w:sz w:val="28"/>
        </w:rPr>
        <w:t xml:space="preserve">центры «сосредоточения» положительных и отрицательных зарядов в отсутствие внешнего электрического поля совпадают и дипольный момент этих молекул в данном случае равен нулю. Молекулы таких диэлектриков называются </w:t>
      </w:r>
      <w:r>
        <w:rPr>
          <w:rFonts w:ascii="TimesNewRoman" w:hAnsi="TimesNewRoman"/>
          <w:i/>
          <w:iCs/>
          <w:color w:val="000000"/>
          <w:sz w:val="28"/>
        </w:rPr>
        <w:t>неполярными.</w:t>
      </w:r>
    </w:p>
    <w:p>
      <w:pPr>
        <w:ind w:left="-993"/>
        <w:jc w:val="both"/>
        <w:rPr>
          <w:rFonts w:ascii="TimesNewRoman" w:hAnsi="TimesNewRoman"/>
          <w:color w:val="000000"/>
          <w:sz w:val="28"/>
        </w:rPr>
      </w:pPr>
      <w:r>
        <w:rPr>
          <w:rFonts w:ascii="TimesNewRoman" w:hAnsi="TimesNewRoman"/>
          <w:b/>
          <w:i/>
          <w:iCs/>
          <w:color w:val="000000"/>
          <w:sz w:val="28"/>
        </w:rPr>
        <w:t>Ионно-кристаллические_диэлектрики</w:t>
      </w:r>
      <w:r>
        <w:rPr>
          <w:rFonts w:ascii="TimesNewRoman" w:hAnsi="TimesNewRoman"/>
          <w:color w:val="000000"/>
          <w:sz w:val="28"/>
        </w:rPr>
        <w:t>–это_вещества_(NaCl,KCl, KBr и др.), которые имеют_ионное_строение._Ионные_кристаллы_представляют_собой_пространствен-ные_решетки_с_правильным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Fonts w:ascii="TimesNewRoman" w:hAnsi="TimesNewRoman"/>
          <w:color w:val="000000"/>
          <w:sz w:val="28"/>
        </w:rPr>
        <w:t>чередованием_ионов_разных_знаков.</w:t>
      </w:r>
    </w:p>
    <w:p>
      <w:pPr>
        <w:ind w:left="-993"/>
        <w:jc w:val="both"/>
        <w:rPr>
          <w:rStyle w:val="14"/>
          <w:sz w:val="26"/>
          <w:szCs w:val="26"/>
        </w:rPr>
      </w:pPr>
      <w:r>
        <w:rPr>
          <w:rStyle w:val="14"/>
        </w:rPr>
        <w:t xml:space="preserve">Под </w:t>
      </w:r>
      <w:r>
        <w:rPr>
          <w:rStyle w:val="15"/>
          <w:b/>
        </w:rPr>
        <w:t>поляризацией</w:t>
      </w:r>
      <w:r>
        <w:rPr>
          <w:rStyle w:val="15"/>
        </w:rPr>
        <w:t xml:space="preserve"> </w:t>
      </w:r>
      <w:r>
        <w:rPr>
          <w:rStyle w:val="14"/>
        </w:rPr>
        <w:t>понимают процесс ориентации диполей во внешнем электрическом поле_или_появление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14"/>
        </w:rPr>
        <w:t>под воздействием внешнего электрического поля ориентированных по полю диполей. Возникающий во всех случаях дипольный момент_образца_зависит_от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14"/>
        </w:rPr>
        <w:t>числа_микрочастиц,_находящихся_в_его</w:t>
      </w:r>
      <w:r>
        <w:rPr>
          <w:rFonts w:ascii="TimesNewRoman" w:hAnsi="TimesNewRoman"/>
          <w:color w:val="000000"/>
          <w:sz w:val="28"/>
          <w:szCs w:val="28"/>
        </w:rPr>
        <w:t>_</w:t>
      </w:r>
      <w:r>
        <w:rPr>
          <w:rStyle w:val="14"/>
        </w:rPr>
        <w:t xml:space="preserve">объеме. Для характеристики степени поляризации диэлектрика вводят физическую величину – </w:t>
      </w:r>
      <w:r>
        <w:rPr>
          <w:rStyle w:val="15"/>
          <w:sz w:val="26"/>
          <w:szCs w:val="26"/>
        </w:rPr>
        <w:t xml:space="preserve">поляризованность </w:t>
      </w:r>
      <w:r>
        <w:rPr>
          <w:rStyle w:val="14"/>
          <w:sz w:val="26"/>
          <w:szCs w:val="26"/>
        </w:rPr>
        <w:t>(</w:t>
      </w:r>
      <w:r>
        <w:rPr>
          <w:rStyle w:val="15"/>
          <w:sz w:val="26"/>
          <w:szCs w:val="26"/>
        </w:rPr>
        <w:t>вектор поляризации</w:t>
      </w:r>
      <w:r>
        <w:rPr>
          <w:rStyle w:val="14"/>
          <w:sz w:val="26"/>
          <w:szCs w:val="26"/>
        </w:rPr>
        <w:t xml:space="preserve">). </w:t>
      </w:r>
      <w:r>
        <w:rPr>
          <w:rStyle w:val="15"/>
          <w:sz w:val="26"/>
          <w:szCs w:val="26"/>
        </w:rPr>
        <w:t xml:space="preserve">Вектор поляризации </w:t>
      </w:r>
      <w:r>
        <w:rPr>
          <w:rStyle w:val="14"/>
          <w:sz w:val="26"/>
          <w:szCs w:val="26"/>
        </w:rPr>
        <w:t>– это векторная физическая величина, численно равная дипольному моменту единицы объема диэлектрика:</w:t>
      </w:r>
    </w:p>
    <w:p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  <w:r>
        <w:rPr>
          <w:rFonts w:ascii="TimesNewRoman" w:hAnsi="TimesNewRoman"/>
          <w:color w:val="000000"/>
          <w:sz w:val="26"/>
          <w:szCs w:val="26"/>
        </w:rPr>
        <w:t xml:space="preserve">                                                             </w:t>
      </w:r>
      <w:r>
        <w:rPr>
          <w:rFonts w:ascii="TimesNewRoman" w:hAnsi="TimesNewRoman"/>
          <w:color w:val="000000"/>
          <w:sz w:val="26"/>
          <w:szCs w:val="26"/>
          <w:lang w:eastAsia="ru-RU"/>
        </w:rPr>
        <w:drawing>
          <wp:inline distT="0" distB="0" distL="0" distR="0">
            <wp:extent cx="1348740" cy="1143000"/>
            <wp:effectExtent l="19050" t="0" r="3693" b="0"/>
            <wp:docPr id="217" name="Рисунок 29" descr="хейч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9" descr="хейчу.pn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993"/>
        <w:jc w:val="both"/>
        <w:rPr>
          <w:rFonts w:ascii="TimesNewRoman" w:hAnsi="TimesNewRoman"/>
          <w:color w:val="000000"/>
          <w:sz w:val="26"/>
          <w:szCs w:val="26"/>
        </w:rPr>
      </w:pPr>
    </w:p>
    <w:p>
      <w:pPr>
        <w:ind w:left="-993"/>
        <w:jc w:val="both"/>
        <w:rPr>
          <w:sz w:val="26"/>
          <w:szCs w:val="26"/>
        </w:rPr>
      </w:pPr>
      <w:r>
        <w:rPr>
          <w:sz w:val="26"/>
          <w:szCs w:val="26"/>
          <w:lang w:eastAsia="ru-RU"/>
        </w:rPr>
        <w:drawing>
          <wp:inline distT="0" distB="0" distL="0" distR="0">
            <wp:extent cx="4835525" cy="2761615"/>
            <wp:effectExtent l="0" t="0" r="3175" b="635"/>
            <wp:docPr id="218" name="Рисунок 30" descr="бхбхб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30" descr="бхбхбх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26" cy="27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sz w:val="26"/>
          <w:szCs w:val="26"/>
        </w:rPr>
      </w:pPr>
      <w:r>
        <w:rPr>
          <w:sz w:val="26"/>
          <w:szCs w:val="26"/>
          <w:lang w:eastAsia="ru-RU"/>
        </w:rPr>
        <w:drawing>
          <wp:inline distT="0" distB="0" distL="0" distR="0">
            <wp:extent cx="5055870" cy="1904365"/>
            <wp:effectExtent l="0" t="0" r="0" b="635"/>
            <wp:docPr id="219" name="Рисунок 31" descr="плак пл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31" descr="плак плак.pn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34" cy="19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sz w:val="26"/>
          <w:szCs w:val="26"/>
        </w:rPr>
      </w:pPr>
    </w:p>
    <w:p>
      <w:pPr>
        <w:jc w:val="both"/>
        <w:rPr>
          <w:rFonts w:asciiTheme="majorBidi" w:hAnsiTheme="majorBidi" w:cstheme="majorBidi"/>
          <w:b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color w:val="000000"/>
          <w:sz w:val="28"/>
          <w:szCs w:val="28"/>
        </w:rPr>
        <w:t>37. Спонтанная поляризация кристаллических диэлектриков. Сегнетоэлектрики. Диэлектрический гистерезис. Температура Кюри.</w:t>
      </w:r>
    </w:p>
    <w:p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Фазовые переходы, при которых неполярные вещества самопроизвольно (спонтанно) </w:t>
      </w:r>
      <w:r>
        <w:rPr>
          <w:rStyle w:val="16"/>
          <w:sz w:val="24"/>
          <w:szCs w:val="24"/>
        </w:rPr>
        <w:t>переходят в полярное состояние называют</w:t>
      </w:r>
      <w:r>
        <w:rPr>
          <w:color w:val="000000"/>
          <w:sz w:val="24"/>
          <w:szCs w:val="24"/>
        </w:rPr>
        <w:t> сегнетоэлектрическими, а сам процесс перехода в новое состояние </w:t>
      </w:r>
      <w:r>
        <w:rPr>
          <w:b/>
          <w:bCs/>
          <w:color w:val="000000"/>
          <w:sz w:val="24"/>
          <w:szCs w:val="24"/>
        </w:rPr>
        <w:t>спонтанной поляризацией</w:t>
      </w:r>
      <w:r>
        <w:rPr>
          <w:color w:val="000000"/>
          <w:sz w:val="24"/>
          <w:szCs w:val="24"/>
        </w:rPr>
        <w:t>.</w:t>
      </w:r>
    </w:p>
    <w:p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 е г н е т о э л е к т </w:t>
      </w:r>
      <w:r>
        <w:rPr>
          <w:rStyle w:val="16"/>
          <w:sz w:val="24"/>
          <w:szCs w:val="24"/>
        </w:rPr>
        <w:t>р</w:t>
      </w:r>
      <w:r>
        <w:rPr>
          <w:color w:val="000000"/>
          <w:sz w:val="24"/>
          <w:szCs w:val="24"/>
        </w:rPr>
        <w:t> и к и  - вещества, обладающие спонтанной поляризацией, направление которой может быть изменено с помощью внешнего электрического поля.</w:t>
      </w:r>
    </w:p>
    <w:p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Особенности:</w:t>
      </w:r>
    </w:p>
    <w:p>
      <w:pPr>
        <w:pStyle w:val="10"/>
        <w:numPr>
          <w:ilvl w:val="0"/>
          <w:numId w:val="2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>
        <w:rPr>
          <w:rFonts w:ascii="TimesNewRoman" w:hAnsi="TimesNewRoman"/>
          <w:color w:val="000000"/>
          <w:sz w:val="26"/>
          <w:szCs w:val="26"/>
        </w:rPr>
        <w:t xml:space="preserve">Диэлектрическая проницаемость сегнетоэлектриков бывает порядка нескольких тысяч. Например, для титаната бария </w:t>
      </w:r>
      <w:r>
        <w:rPr>
          <w:rFonts w:ascii="Symbol" w:hAnsi="Symbol"/>
          <w:color w:val="000000"/>
          <w:sz w:val="26"/>
          <w:szCs w:val="26"/>
        </w:rPr>
        <w:t></w:t>
      </w:r>
      <w:r>
        <w:rPr>
          <w:rFonts w:ascii="TimesNewRoman" w:hAnsi="TimesNewRoman"/>
          <w:color w:val="000000"/>
          <w:sz w:val="26"/>
          <w:szCs w:val="26"/>
        </w:rPr>
        <w:t xml:space="preserve">имеет значение около 2000 (при </w:t>
      </w:r>
      <w:r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>
        <w:rPr>
          <w:rFonts w:ascii="TimesNewRoman" w:hAnsi="TimesNewRoman"/>
          <w:color w:val="000000"/>
          <w:sz w:val="26"/>
          <w:szCs w:val="26"/>
        </w:rPr>
        <w:t>= 120°С) и 6000</w:t>
      </w:r>
      <w:r>
        <w:rPr>
          <w:rFonts w:ascii="Symbol" w:hAnsi="Symbol"/>
          <w:color w:val="000000"/>
          <w:sz w:val="26"/>
          <w:szCs w:val="26"/>
        </w:rPr>
        <w:t></w:t>
      </w:r>
      <w:r>
        <w:rPr>
          <w:rFonts w:ascii="TimesNewRoman" w:hAnsi="TimesNewRoman"/>
          <w:color w:val="000000"/>
          <w:sz w:val="26"/>
          <w:szCs w:val="26"/>
        </w:rPr>
        <w:t xml:space="preserve">7000 (при </w:t>
      </w:r>
      <w:r>
        <w:rPr>
          <w:rFonts w:ascii="TimesNewRoman" w:hAnsi="TimesNewRoman"/>
          <w:i/>
          <w:iCs/>
          <w:color w:val="000000"/>
          <w:sz w:val="26"/>
          <w:szCs w:val="26"/>
        </w:rPr>
        <w:t xml:space="preserve">t </w:t>
      </w:r>
      <w:r>
        <w:rPr>
          <w:rFonts w:ascii="TimesNewRoman" w:hAnsi="TimesNewRoman"/>
          <w:color w:val="000000"/>
          <w:sz w:val="26"/>
          <w:szCs w:val="26"/>
        </w:rPr>
        <w:t>= 80°С);</w:t>
      </w:r>
    </w:p>
    <w:p>
      <w:pPr>
        <w:pStyle w:val="10"/>
        <w:numPr>
          <w:ilvl w:val="0"/>
          <w:numId w:val="2"/>
        </w:numPr>
        <w:spacing w:after="200" w:line="276" w:lineRule="auto"/>
        <w:ind w:left="-567"/>
        <w:jc w:val="both"/>
        <w:rPr>
          <w:color w:val="000000"/>
          <w:sz w:val="26"/>
          <w:szCs w:val="26"/>
        </w:rPr>
      </w:pPr>
      <w:r>
        <w:rPr>
          <w:rFonts w:ascii="TimesNewRoman" w:hAnsi="TimesNewRoman"/>
          <w:color w:val="000000"/>
          <w:sz w:val="26"/>
          <w:szCs w:val="26"/>
        </w:rPr>
        <w:t>Для_сегнетоэлектриков_отсутствует_линейная_зависимость_между_вектором_поляризации_</w:t>
      </w:r>
      <w:r>
        <w:rPr>
          <w:rFonts w:ascii="TimesNewRoman" w:hAnsi="TimesNewRoman"/>
          <w:i/>
          <w:iCs/>
          <w:color w:val="000000"/>
          <w:sz w:val="26"/>
          <w:szCs w:val="26"/>
        </w:rPr>
        <w:t>P</w:t>
      </w:r>
      <w:r>
        <w:rPr>
          <w:rFonts w:ascii="TimesNewRoman" w:hAnsi="TimesNewRoman"/>
          <w:color w:val="000000"/>
          <w:sz w:val="26"/>
          <w:szCs w:val="26"/>
        </w:rPr>
        <w:t>_напряженности_</w:t>
      </w:r>
      <w:r>
        <w:rPr>
          <w:rFonts w:ascii="TimesNewRoman" w:hAnsi="TimesNewRoman"/>
          <w:i/>
          <w:iCs/>
          <w:color w:val="000000"/>
          <w:sz w:val="26"/>
          <w:szCs w:val="26"/>
        </w:rPr>
        <w:t>E</w:t>
      </w:r>
      <w:r>
        <w:rPr>
          <w:rFonts w:ascii="MTExtra" w:hAnsi="MTExtra"/>
          <w:color w:val="000000"/>
          <w:sz w:val="26"/>
          <w:szCs w:val="26"/>
        </w:rPr>
        <w:t>_</w:t>
      </w:r>
      <w:r>
        <w:rPr>
          <w:rFonts w:ascii="TimesNewRoman" w:hAnsi="TimesNewRoman"/>
          <w:color w:val="000000"/>
          <w:sz w:val="26"/>
          <w:szCs w:val="26"/>
        </w:rPr>
        <w:t>электрического_поля._Следовательно, диэлектрическая_проницаемость_</w:t>
      </w:r>
      <w:r>
        <w:rPr>
          <w:rFonts w:ascii="Symbol" w:hAnsi="Symbol"/>
          <w:color w:val="000000"/>
          <w:sz w:val="26"/>
          <w:szCs w:val="26"/>
        </w:rPr>
        <w:t></w:t>
      </w:r>
      <w:r>
        <w:rPr>
          <w:rFonts w:ascii="TimesNewRoman" w:hAnsi="TimesNewRoman"/>
          <w:color w:val="000000"/>
          <w:sz w:val="26"/>
          <w:szCs w:val="26"/>
        </w:rPr>
        <w:t>(и_диэлектрическая_восприимчивость_æ)_сегнетоэлектриков_оказывается_зависящей_от_напряженности_поля._Для_остальных_диэлектриков_</w:t>
      </w:r>
      <w:r>
        <w:rPr>
          <w:rFonts w:ascii="Symbol" w:hAnsi="Symbol"/>
          <w:color w:val="000000"/>
          <w:sz w:val="26"/>
          <w:szCs w:val="26"/>
        </w:rPr>
        <w:t></w:t>
      </w:r>
      <w:r>
        <w:rPr>
          <w:rFonts w:ascii="TimesNewRoman" w:hAnsi="TimesNewRoman"/>
          <w:color w:val="000000"/>
          <w:sz w:val="26"/>
          <w:szCs w:val="26"/>
        </w:rPr>
        <w:t>(и_æ)_не_зависит_или_слабо_зависит_от_напряженности_</w:t>
      </w:r>
      <w:r>
        <w:rPr>
          <w:rFonts w:ascii="TimesNewRoman" w:hAnsi="TimesNewRoman"/>
          <w:i/>
          <w:iCs/>
          <w:color w:val="000000"/>
          <w:sz w:val="26"/>
          <w:szCs w:val="26"/>
        </w:rPr>
        <w:t>Е_</w:t>
      </w:r>
      <w:r>
        <w:rPr>
          <w:rFonts w:ascii="TimesNewRoman" w:hAnsi="TimesNewRoman"/>
          <w:color w:val="000000"/>
          <w:sz w:val="26"/>
          <w:szCs w:val="26"/>
        </w:rPr>
        <w:t>электри-ческого поля;</w:t>
      </w:r>
    </w:p>
    <w:p>
      <w:pPr>
        <w:pStyle w:val="10"/>
        <w:numPr>
          <w:ilvl w:val="0"/>
          <w:numId w:val="2"/>
        </w:numPr>
        <w:spacing w:after="200" w:line="276" w:lineRule="auto"/>
        <w:ind w:left="-567"/>
        <w:jc w:val="both"/>
        <w:rPr>
          <w:rStyle w:val="15"/>
          <w:i w:val="0"/>
          <w:iCs w:val="0"/>
          <w:sz w:val="26"/>
          <w:szCs w:val="26"/>
        </w:rPr>
      </w:pPr>
      <w:r>
        <w:rPr>
          <w:rStyle w:val="14"/>
          <w:sz w:val="26"/>
          <w:szCs w:val="26"/>
        </w:rPr>
        <w:t>Для_сегнетоэлектриков_характерно</w:t>
      </w:r>
      <w:r>
        <w:rPr>
          <w:rFonts w:ascii="TimesNewRoman" w:hAnsi="TimesNewRoman"/>
          <w:color w:val="000000"/>
          <w:sz w:val="26"/>
          <w:szCs w:val="26"/>
        </w:rPr>
        <w:t>_</w:t>
      </w:r>
      <w:r>
        <w:rPr>
          <w:rStyle w:val="14"/>
          <w:sz w:val="26"/>
          <w:szCs w:val="26"/>
        </w:rPr>
        <w:t xml:space="preserve">явление </w:t>
      </w:r>
      <w:r>
        <w:rPr>
          <w:rStyle w:val="15"/>
          <w:sz w:val="26"/>
          <w:szCs w:val="26"/>
        </w:rPr>
        <w:t>диэлектрического гистерезиса</w:t>
      </w:r>
    </w:p>
    <w:p>
      <w:pPr>
        <w:pStyle w:val="10"/>
        <w:ind w:left="-567"/>
        <w:jc w:val="both"/>
        <w:rPr>
          <w:color w:val="000000"/>
        </w:rPr>
      </w:pPr>
      <w:r>
        <w:rPr>
          <w:color w:val="000000"/>
          <w:lang w:eastAsia="ru-RU"/>
        </w:rPr>
        <w:drawing>
          <wp:inline distT="0" distB="0" distL="0" distR="0">
            <wp:extent cx="5617845" cy="4859020"/>
            <wp:effectExtent l="0" t="0" r="1905" b="0"/>
            <wp:docPr id="220" name="Рисунок 32" descr="не петля гистерезиса, а мо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32" descr="не петля гистерезиса, а моя.pn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71" cy="48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Температура</w:t>
      </w:r>
      <w:r>
        <w:rPr>
          <w:rFonts w:ascii="Arial" w:hAnsi="Arial" w:cs="Arial"/>
          <w:color w:val="222222"/>
          <w:shd w:val="clear" w:color="auto" w:fill="FFFFFF"/>
        </w:rPr>
        <w:t>, при которой исчезает спонтанная поляризация (то есть собственный дипольный момент) и происходит перестройка кристаллической структуры, носит название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температуры</w:t>
      </w:r>
      <w:r>
        <w:rPr>
          <w:rFonts w:ascii="Arial" w:hAnsi="Arial" w:cs="Arial"/>
          <w:color w:val="222222"/>
          <w:shd w:val="clear" w:color="auto" w:fill="FFFFFF"/>
        </w:rPr>
        <w:t> (точки)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Кюри</w:t>
      </w:r>
      <w:r>
        <w:rPr>
          <w:rFonts w:ascii="Arial" w:hAnsi="Arial" w:cs="Arial"/>
          <w:color w:val="222222"/>
          <w:shd w:val="clear" w:color="auto" w:fill="FFFFFF"/>
        </w:rPr>
        <w:t> (ещё одна аналогия с ферромагнетиками).</w:t>
      </w:r>
    </w:p>
    <w:p>
      <w:pPr>
        <w:jc w:val="both"/>
        <w:rPr>
          <w:rFonts w:ascii="Arial" w:hAnsi="Arial" w:cs="Arial"/>
          <w:color w:val="222222"/>
          <w:shd w:val="clear" w:color="auto" w:fill="FFFFFF"/>
        </w:rPr>
      </w:pPr>
    </w:p>
    <w:p>
      <w:pPr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</w:rPr>
        <w:t>38. Электрическая емкость. Конденсаторы. Емкость плоского конденсатора.</w:t>
      </w:r>
    </w:p>
    <w:p>
      <w:pPr>
        <w:ind w:left="-1276"/>
        <w:jc w:val="both"/>
        <w:rPr>
          <w:rFonts w:ascii="Georgia" w:hAnsi="Georgia"/>
          <w:color w:val="34495E"/>
          <w:shd w:val="clear" w:color="auto" w:fill="FFFFFF"/>
        </w:rPr>
      </w:pPr>
      <w:r>
        <w:rPr>
          <w:rFonts w:ascii="Georgia" w:hAnsi="Georgia"/>
          <w:color w:val="34495E"/>
          <w:shd w:val="clear" w:color="auto" w:fill="FFFFFF"/>
        </w:rPr>
        <w:t>Электрическая емкость – это мера способности тел накапливать заряды.</w:t>
      </w:r>
    </w:p>
    <w:p>
      <w:pPr>
        <w:ind w:left="-1276"/>
        <w:jc w:val="both"/>
        <w:rPr>
          <w:rFonts w:ascii="Georgia" w:hAnsi="Georgia"/>
          <w:color w:val="34495E"/>
          <w:shd w:val="clear" w:color="auto" w:fill="FEFAE9"/>
        </w:rPr>
      </w:pPr>
      <w:r>
        <w:rPr>
          <w:rFonts w:ascii="Georgia" w:hAnsi="Georgia"/>
          <w:color w:val="34495E"/>
          <w:shd w:val="clear" w:color="auto" w:fill="FEFAE9"/>
        </w:rPr>
        <w:t>Емкость одиночного проводника определяется как отношение заряда, накопленного на проводнике, к </w:t>
      </w:r>
      <w:r>
        <w:fldChar w:fldCharType="begin"/>
      </w:r>
      <w:r>
        <w:instrText xml:space="preserve"> HYPERLINK "https://lampa.io/p/00000000580d14f5f1bb39015008a2ac" </w:instrText>
      </w:r>
      <w:r>
        <w:fldChar w:fldCharType="separate"/>
      </w:r>
      <w:r>
        <w:rPr>
          <w:rStyle w:val="8"/>
          <w:rFonts w:ascii="Georgia" w:hAnsi="Georgia"/>
          <w:color w:val="337AB7"/>
        </w:rPr>
        <w:t>потенциалу</w:t>
      </w:r>
      <w:r>
        <w:rPr>
          <w:rStyle w:val="8"/>
          <w:rFonts w:ascii="Georgia" w:hAnsi="Georgia"/>
          <w:color w:val="337AB7"/>
        </w:rPr>
        <w:fldChar w:fldCharType="end"/>
      </w:r>
      <w:r>
        <w:rPr>
          <w:rFonts w:ascii="Georgia" w:hAnsi="Georgia"/>
          <w:color w:val="34495E"/>
          <w:shd w:val="clear" w:color="auto" w:fill="FEFAE9"/>
        </w:rPr>
        <w:t> этого проводника, при условии удаления проводника на значительное (бесконечное) расстояние от других тел. (При этом потенциал поля на бесконечности принимается за ноль)</w:t>
      </w:r>
    </w:p>
    <w:p>
      <w:pPr>
        <w:ind w:left="-1276"/>
        <w:jc w:val="both"/>
      </w:pPr>
      <w:r>
        <w:t xml:space="preserve">                                                                                   </w:t>
      </w:r>
      <w:r>
        <w:rPr>
          <w:lang w:eastAsia="ru-RU"/>
        </w:rPr>
        <w:drawing>
          <wp:inline distT="0" distB="0" distL="0" distR="0">
            <wp:extent cx="883920" cy="609600"/>
            <wp:effectExtent l="19050" t="0" r="0" b="0"/>
            <wp:docPr id="221" name="Рисунок 33" descr="б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33" descr="бе.pn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Конденсатор – техническое устройство, состоящее из двух проводников, в котором поле, возникающее при заряде проводников равными разноименными зарядами, оказывается практически полностью сосредоточено внутри этого устройства.</w:t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Так конденсатор изображается на схеме:</w:t>
      </w:r>
      <w:r>
        <w:rPr>
          <w:rFonts w:ascii="Georgia" w:hAnsi="Georgia"/>
          <w:color w:val="34495E"/>
          <w:sz w:val="22"/>
          <w:szCs w:val="22"/>
        </w:rPr>
        <w:drawing>
          <wp:inline distT="0" distB="0" distL="0" distR="0">
            <wp:extent cx="287655" cy="167640"/>
            <wp:effectExtent l="19050" t="0" r="0" b="0"/>
            <wp:docPr id="222" name="Рисунок 33" descr="http://res.cloudinary.com/dzqbybz7w/image/upload/v1477292181/Condens_ew6o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33" descr="http://res.cloudinary.com/dzqbybz7w/image/upload/v1477292181/Condens_ew6obi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0" cy="16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Пластины конденсатора, входящего в электрическую цепь, всегда имеют равный по величине и противоположный по знаку заряд.</w:t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Проводники, образующие пару, называются обкладками конденсатора.</w:t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Существуют конструкции конденсаторов, состоящие из нескольких пар обкладок.</w:t>
      </w:r>
    </w:p>
    <w:p>
      <w:pPr>
        <w:pStyle w:val="17"/>
        <w:shd w:val="clear" w:color="auto" w:fill="FFFFFF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</w:p>
    <w:p>
      <w:pPr>
        <w:pStyle w:val="17"/>
        <w:pBdr>
          <w:left w:val="single" w:color="FCF7C7" w:sz="18" w:space="15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 xml:space="preserve">Емкость конденсатора определяется как отношение заряда конденсатора к разности потенциалов (напряжению) между обкладками: </w:t>
      </w:r>
    </w:p>
    <w:p>
      <w:pPr>
        <w:pStyle w:val="17"/>
        <w:pBdr>
          <w:left w:val="single" w:color="FCF7C7" w:sz="18" w:space="15"/>
        </w:pBdr>
        <w:shd w:val="clear" w:color="auto" w:fill="FEFAE9"/>
        <w:spacing w:before="0" w:beforeAutospacing="0" w:after="0" w:afterAutospacing="0"/>
        <w:ind w:left="-1302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 xml:space="preserve">                                                                       </w:t>
      </w:r>
      <w:r>
        <w:rPr>
          <w:rFonts w:ascii="Georgia" w:hAnsi="Georgia"/>
          <w:color w:val="34495E"/>
          <w:sz w:val="22"/>
          <w:szCs w:val="22"/>
        </w:rPr>
        <w:drawing>
          <wp:inline distT="0" distB="0" distL="0" distR="0">
            <wp:extent cx="769620" cy="586740"/>
            <wp:effectExtent l="19050" t="0" r="0" b="0"/>
            <wp:docPr id="223" name="Рисунок 35" descr="ф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35" descr="фее.pn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t>Единицей измерения ёмкости в системе СИ является фарад (Ф). 1 фарад равен ёмкости конденсатора, при которой заряд 1 кулон создаёт между его обкладками напряжение 1 вольт.</w:t>
      </w:r>
    </w:p>
    <w:p>
      <w:pPr>
        <w:pStyle w:val="17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  <w:r>
        <w:rPr>
          <w:rFonts w:ascii="Georgia" w:hAnsi="Georgia"/>
          <w:color w:val="34495E"/>
          <w:sz w:val="22"/>
          <w:szCs w:val="22"/>
        </w:rPr>
        <w:drawing>
          <wp:inline distT="0" distB="0" distL="0" distR="0">
            <wp:extent cx="4852670" cy="2377440"/>
            <wp:effectExtent l="19050" t="0" r="4826" b="0"/>
            <wp:docPr id="224" name="Рисунок 36" descr="к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36" descr="кон.pn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865" cy="23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shd w:val="clear" w:color="auto" w:fill="FFFFFF"/>
        <w:spacing w:before="0" w:beforeAutospacing="0" w:after="0" w:afterAutospacing="0"/>
        <w:ind w:left="-1358"/>
        <w:rPr>
          <w:rFonts w:ascii="Georgia" w:hAnsi="Georgia"/>
          <w:color w:val="34495E"/>
          <w:sz w:val="22"/>
          <w:szCs w:val="22"/>
        </w:rPr>
      </w:pPr>
    </w:p>
    <w:p>
      <w:pPr>
        <w:rPr>
          <w:rFonts w:asciiTheme="majorBidi" w:hAnsiTheme="majorBidi" w:cstheme="majorBidi"/>
          <w:sz w:val="26"/>
          <w:szCs w:val="26"/>
          <w:lang w:val="en-US"/>
        </w:rPr>
      </w:pPr>
      <w:r>
        <w:rPr>
          <w:rFonts w:ascii="Georgia" w:hAnsi="Georgia"/>
          <w:color w:val="34495E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-667385</wp:posOffset>
            </wp:positionH>
            <wp:positionV relativeFrom="paragraph">
              <wp:posOffset>271780</wp:posOffset>
            </wp:positionV>
            <wp:extent cx="6424295" cy="2070735"/>
            <wp:effectExtent l="0" t="0" r="0" b="5715"/>
            <wp:wrapThrough wrapText="bothSides">
              <wp:wrapPolygon>
                <wp:start x="0" y="0"/>
                <wp:lineTo x="0" y="21461"/>
                <wp:lineTo x="21521" y="21461"/>
                <wp:lineTo x="21521" y="0"/>
                <wp:lineTo x="0" y="0"/>
              </wp:wrapPolygon>
            </wp:wrapThrough>
            <wp:docPr id="225" name="Рисунок 37" descr="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37" descr="да.png"/>
                    <pic:cNvPicPr>
                      <a:picLocks noChangeAspect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0" w:beforeAutospacing="1" w:after="100" w:afterAutospacing="1" w:line="240" w:lineRule="auto"/>
        <w:jc w:val="both"/>
        <w:rPr>
          <w:rFonts w:eastAsia="Times New Roman" w:asciiTheme="majorBidi" w:hAnsiTheme="majorBidi" w:cstheme="majorBidi"/>
          <w:sz w:val="26"/>
          <w:szCs w:val="26"/>
          <w:lang w:val="en-US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39. Энергия заряженных проводника и конденсатора. Объемная плотность энергии электрического поля.</w:t>
      </w:r>
    </w:p>
    <w:p>
      <w:pPr>
        <w:rPr>
          <w:sz w:val="27"/>
          <w:szCs w:val="27"/>
        </w:rPr>
      </w:pPr>
      <w:r>
        <w:rPr>
          <w:sz w:val="27"/>
          <w:szCs w:val="27"/>
        </w:rPr>
        <w:t>Энергия заряженного проводника</w:t>
      </w:r>
    </w:p>
    <w:p>
      <w:r>
        <w:rPr>
          <w:lang w:eastAsia="ru-RU"/>
        </w:rPr>
        <w:drawing>
          <wp:inline distT="0" distB="0" distL="0" distR="0">
            <wp:extent cx="5783580" cy="1960245"/>
            <wp:effectExtent l="0" t="0" r="762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011" cy="197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</w:rPr>
        <w:t>Энергия заряженного конденсатора</w:t>
      </w:r>
    </w:p>
    <w:p>
      <w:r>
        <w:rPr>
          <w:lang w:eastAsia="ru-RU"/>
        </w:rPr>
        <w:drawing>
          <wp:inline distT="0" distB="0" distL="0" distR="0">
            <wp:extent cx="5478145" cy="2796540"/>
            <wp:effectExtent l="0" t="0" r="8255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8104" cy="28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</w:rPr>
        <w:t>Объемная плотность энергии ЭП</w:t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775960" cy="37719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069" cy="37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ab/>
      </w:r>
      <w:r>
        <w:rPr>
          <w:rFonts w:asciiTheme="majorBidi" w:hAnsiTheme="majorBidi" w:cstheme="majorBidi"/>
          <w:b/>
          <w:bCs/>
          <w:sz w:val="28"/>
          <w:szCs w:val="28"/>
        </w:rPr>
        <w:t>40. Постоянный электрический ток и его характеристики. Закон Ома для однородного и неоднородного участков цепи. Закон Ома для замкнутой цепи. Сопротивление проводников. Закон Джоуля-Ленца.</w:t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585460" cy="8778240"/>
            <wp:effectExtent l="0" t="0" r="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585460" cy="263652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684520" cy="1135380"/>
            <wp:effectExtent l="0" t="0" r="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623560" cy="12573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364480" cy="1463040"/>
            <wp:effectExtent l="0" t="0" r="762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814060" cy="120396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41. Основы классической электронной теории проводимости металлов. Закон Ома и закон Джоуля-Ленца в дифференциальной форме. Закон Видемана-Франца.</w:t>
      </w:r>
    </w:p>
    <w:p>
      <w:r>
        <w:rPr>
          <w:sz w:val="27"/>
          <w:szCs w:val="27"/>
        </w:rPr>
        <w:t>Основы классической электронной теории проводимости металлов</w:t>
      </w:r>
    </w:p>
    <w:p>
      <w:r>
        <w:rPr>
          <w:lang w:eastAsia="ru-RU"/>
        </w:rPr>
        <w:drawing>
          <wp:inline distT="0" distB="0" distL="0" distR="0">
            <wp:extent cx="5935980" cy="74295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</w:rPr>
        <w:t>Закон Ома и закон Джоуля-Ленца в дифференциальной форме</w:t>
      </w:r>
    </w:p>
    <w:p>
      <w:r>
        <w:rPr>
          <w:lang w:eastAsia="ru-RU"/>
        </w:rPr>
        <w:drawing>
          <wp:inline distT="0" distB="0" distL="0" distR="0">
            <wp:extent cx="5692140" cy="967740"/>
            <wp:effectExtent l="0" t="0" r="3810" b="381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ru-RU"/>
        </w:rPr>
        <w:drawing>
          <wp:inline distT="0" distB="0" distL="0" distR="0">
            <wp:extent cx="5570220" cy="10896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ru-RU"/>
        </w:rPr>
        <w:drawing>
          <wp:inline distT="0" distB="0" distL="0" distR="0">
            <wp:extent cx="5684520" cy="27432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sz w:val="27"/>
          <w:szCs w:val="27"/>
        </w:rPr>
        <w:t>Закон Видемана-Франца.</w:t>
      </w:r>
    </w:p>
    <w:p/>
    <w:p>
      <w:r>
        <w:rPr>
          <w:lang w:eastAsia="ru-RU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page">
              <wp:posOffset>11430</wp:posOffset>
            </wp:positionH>
            <wp:positionV relativeFrom="paragraph">
              <wp:posOffset>172720</wp:posOffset>
            </wp:positionV>
            <wp:extent cx="7548880" cy="791210"/>
            <wp:effectExtent l="0" t="0" r="0" b="8890"/>
            <wp:wrapThrough wrapText="bothSides">
              <wp:wrapPolygon>
                <wp:start x="0" y="0"/>
                <wp:lineTo x="0" y="21323"/>
                <wp:lineTo x="21531" y="21323"/>
                <wp:lineTo x="21531" y="0"/>
                <wp:lineTo x="0" y="0"/>
              </wp:wrapPolygon>
            </wp:wrapThrough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75259" cy="80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42. Магнитное поле. Вектор магнитной индукции. Линии магнитной индукции. Сила Ампера.</w:t>
      </w:r>
    </w:p>
    <w:p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Магнитное поле</w:t>
      </w:r>
    </w:p>
    <w:p>
      <w:pPr>
        <w:rPr>
          <w:color w:val="FF0000"/>
          <w:sz w:val="27"/>
          <w:szCs w:val="27"/>
        </w:rPr>
      </w:pPr>
      <w:r>
        <w:rPr>
          <w:color w:val="FF0000"/>
          <w:sz w:val="27"/>
          <w:szCs w:val="27"/>
          <w:lang w:eastAsia="ru-RU"/>
        </w:rPr>
        <w:drawing>
          <wp:inline distT="0" distB="0" distL="0" distR="0">
            <wp:extent cx="5753100" cy="25908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4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Вектор магнитной индукции. Линии магнитной индукции</w:t>
      </w:r>
    </w:p>
    <w:p>
      <w:pPr>
        <w:rPr>
          <w:color w:val="FF0000"/>
          <w:sz w:val="27"/>
          <w:szCs w:val="27"/>
        </w:rPr>
      </w:pPr>
      <w:r>
        <w:rPr>
          <w:color w:val="FF0000"/>
          <w:sz w:val="27"/>
          <w:szCs w:val="27"/>
          <w:lang w:eastAsia="ru-RU"/>
        </w:rPr>
        <w:drawing>
          <wp:inline distT="0" distB="0" distL="0" distR="0">
            <wp:extent cx="5715000" cy="2354580"/>
            <wp:effectExtent l="0" t="0" r="0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4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7"/>
          <w:szCs w:val="27"/>
        </w:rPr>
      </w:pPr>
      <w:r>
        <w:rPr>
          <w:color w:val="FF0000"/>
          <w:sz w:val="27"/>
          <w:szCs w:val="27"/>
          <w:lang w:eastAsia="ru-RU"/>
        </w:rPr>
        <w:drawing>
          <wp:inline distT="0" distB="0" distL="0" distR="0">
            <wp:extent cx="5608320" cy="967740"/>
            <wp:effectExtent l="0" t="0" r="0" b="381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Сила Ампера</w:t>
      </w:r>
    </w:p>
    <w:p>
      <w:pPr>
        <w:rPr>
          <w:color w:val="FF0000"/>
          <w:sz w:val="27"/>
          <w:szCs w:val="27"/>
        </w:rPr>
      </w:pPr>
      <w:r>
        <w:rPr>
          <w:color w:val="FF0000"/>
          <w:sz w:val="27"/>
          <w:szCs w:val="27"/>
          <w:lang w:eastAsia="ru-RU"/>
        </w:rPr>
        <w:drawing>
          <wp:inline distT="0" distB="0" distL="0" distR="0">
            <wp:extent cx="5684520" cy="244602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43. Закон Био-Савара-Лапласа. Принцип суперпозиции. Магнитное поле прямолинейного проводника с током, в центре и на оси кругового витка с током.</w:t>
      </w:r>
    </w:p>
    <w:p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Закон Био-Савара-Лапласа</w:t>
      </w:r>
    </w:p>
    <w:p>
      <w:pPr>
        <w:rPr>
          <w:color w:val="FF0000"/>
        </w:rPr>
      </w:pPr>
      <w:r>
        <w:rPr>
          <w:color w:val="FF0000"/>
          <w:lang w:eastAsia="ru-RU"/>
        </w:rPr>
        <w:drawing>
          <wp:inline distT="0" distB="0" distL="0" distR="0">
            <wp:extent cx="5844540" cy="3832860"/>
            <wp:effectExtent l="0" t="0" r="381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Принцип Суперпозиции</w:t>
      </w:r>
    </w:p>
    <w:p>
      <w:pPr>
        <w:rPr>
          <w:sz w:val="27"/>
          <w:szCs w:val="27"/>
        </w:rPr>
      </w:pPr>
      <w:r>
        <w:rPr>
          <w:sz w:val="27"/>
          <w:szCs w:val="27"/>
          <w:lang w:eastAsia="ru-RU"/>
        </w:rPr>
        <w:drawing>
          <wp:inline distT="0" distB="0" distL="0" distR="0">
            <wp:extent cx="5593080" cy="1859280"/>
            <wp:effectExtent l="0" t="0" r="7620" b="762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7"/>
          <w:szCs w:val="27"/>
        </w:rPr>
      </w:pPr>
      <w:r>
        <w:rPr>
          <w:sz w:val="27"/>
          <w:szCs w:val="27"/>
        </w:rPr>
        <w:t>Магнитное поле прямолинейного проводника с током, в центре и на оси кругового витка с током.</w:t>
      </w: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rPr>
          <w:sz w:val="27"/>
          <w:szCs w:val="27"/>
        </w:rPr>
      </w:pPr>
    </w:p>
    <w:p>
      <w:pPr>
        <w:pStyle w:val="7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44. Сила Лоренца. Движение заряженных частиц в магнитном поле. Понятие о масс-спектрометрии.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  <w:t xml:space="preserve"> </w:t>
      </w:r>
    </w:p>
    <w:p>
      <w:pPr>
        <w:pStyle w:val="7"/>
        <w:ind w:left="-1134"/>
        <w:jc w:val="bot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  <w:lang w:val="ru-RU"/>
        </w:rPr>
      </w:pPr>
    </w:p>
    <w:p>
      <w:pPr>
        <w:ind w:left="-993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3939540</wp:posOffset>
            </wp:positionH>
            <wp:positionV relativeFrom="paragraph">
              <wp:posOffset>4779010</wp:posOffset>
            </wp:positionV>
            <wp:extent cx="2171700" cy="2600325"/>
            <wp:effectExtent l="0" t="0" r="0" b="9525"/>
            <wp:wrapThrough wrapText="bothSides">
              <wp:wrapPolygon>
                <wp:start x="0" y="0"/>
                <wp:lineTo x="0" y="21521"/>
                <wp:lineTo x="21411" y="21521"/>
                <wp:lineTo x="21411" y="0"/>
                <wp:lineTo x="0" y="0"/>
              </wp:wrapPolygon>
            </wp:wrapThrough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Рисунок 24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3091815</wp:posOffset>
            </wp:positionH>
            <wp:positionV relativeFrom="paragraph">
              <wp:posOffset>6579235</wp:posOffset>
            </wp:positionV>
            <wp:extent cx="781050" cy="666750"/>
            <wp:effectExtent l="0" t="0" r="0" b="0"/>
            <wp:wrapThrough wrapText="bothSides">
              <wp:wrapPolygon>
                <wp:start x="0" y="0"/>
                <wp:lineTo x="0" y="20983"/>
                <wp:lineTo x="21073" y="20983"/>
                <wp:lineTo x="21073" y="0"/>
                <wp:lineTo x="0" y="0"/>
              </wp:wrapPolygon>
            </wp:wrapThrough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Рисунок 24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page">
              <wp:posOffset>47625</wp:posOffset>
            </wp:positionH>
            <wp:positionV relativeFrom="paragraph">
              <wp:posOffset>4721860</wp:posOffset>
            </wp:positionV>
            <wp:extent cx="4935220" cy="3300095"/>
            <wp:effectExtent l="0" t="0" r="0" b="0"/>
            <wp:wrapThrough wrapText="bothSides">
              <wp:wrapPolygon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Рисунок 24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2770505</wp:posOffset>
            </wp:positionH>
            <wp:positionV relativeFrom="paragraph">
              <wp:posOffset>1731010</wp:posOffset>
            </wp:positionV>
            <wp:extent cx="390525" cy="180975"/>
            <wp:effectExtent l="0" t="0" r="9525" b="9525"/>
            <wp:wrapThrough wrapText="bothSides">
              <wp:wrapPolygon>
                <wp:start x="0" y="0"/>
                <wp:lineTo x="0" y="20463"/>
                <wp:lineTo x="21073" y="20463"/>
                <wp:lineTo x="21073" y="0"/>
                <wp:lineTo x="0" y="0"/>
              </wp:wrapPolygon>
            </wp:wrapThrough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page">
              <wp:posOffset>5297170</wp:posOffset>
            </wp:positionH>
            <wp:positionV relativeFrom="paragraph">
              <wp:posOffset>969010</wp:posOffset>
            </wp:positionV>
            <wp:extent cx="2139315" cy="1562100"/>
            <wp:effectExtent l="0" t="0" r="0" b="0"/>
            <wp:wrapThrough wrapText="bothSides">
              <wp:wrapPolygon>
                <wp:start x="0" y="0"/>
                <wp:lineTo x="0" y="21337"/>
                <wp:lineTo x="21350" y="21337"/>
                <wp:lineTo x="21350" y="0"/>
                <wp:lineTo x="0" y="0"/>
              </wp:wrapPolygon>
            </wp:wrapThrough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-1036955</wp:posOffset>
            </wp:positionH>
            <wp:positionV relativeFrom="paragraph">
              <wp:posOffset>2988310</wp:posOffset>
            </wp:positionV>
            <wp:extent cx="5208270" cy="1657350"/>
            <wp:effectExtent l="0" t="0" r="0" b="0"/>
            <wp:wrapThrough wrapText="bothSides">
              <wp:wrapPolygon>
                <wp:start x="0" y="0"/>
                <wp:lineTo x="0" y="21352"/>
                <wp:lineTo x="21489" y="21352"/>
                <wp:lineTo x="21489" y="0"/>
                <wp:lineTo x="0" y="0"/>
              </wp:wrapPolygon>
            </wp:wrapThrough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-861060</wp:posOffset>
            </wp:positionH>
            <wp:positionV relativeFrom="paragraph">
              <wp:posOffset>1188085</wp:posOffset>
            </wp:positionV>
            <wp:extent cx="5019675" cy="1828800"/>
            <wp:effectExtent l="0" t="0" r="9525" b="0"/>
            <wp:wrapThrough wrapText="bothSides">
              <wp:wrapPolygon>
                <wp:start x="0" y="0"/>
                <wp:lineTo x="0" y="21375"/>
                <wp:lineTo x="21559" y="21375"/>
                <wp:lineTo x="21559" y="0"/>
                <wp:lineTo x="0" y="0"/>
              </wp:wrapPolygon>
            </wp:wrapThrough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Рисунок 2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ab/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Сила Лоренца — сила, с которой электромагнитное поле согласно классической (неквантовой) электродинамике действует на точечную заряженную частицу. Иногда силой Лоренца называют силу, действующую на движущийся со скоростью </w:t>
      </w:r>
      <w:r>
        <w:rPr>
          <w:rFonts w:eastAsia="Times New Roman" w:asciiTheme="majorBidi" w:hAnsiTheme="majorBidi" w:cstheme="majorBidi"/>
          <w:b/>
          <w:bCs/>
          <w:sz w:val="28"/>
          <w:szCs w:val="28"/>
          <w:lang w:val="en-US" w:eastAsia="ru-RU"/>
        </w:rPr>
        <w:t>v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заряд</w:t>
      </w:r>
      <w:r>
        <w:rPr>
          <w:rFonts w:eastAsia="Times New Roman" w:asciiTheme="majorBidi" w:hAnsiTheme="majorBidi" w:cstheme="majorBidi"/>
          <w:b/>
          <w:bCs/>
          <w:sz w:val="28"/>
          <w:szCs w:val="28"/>
          <w:lang w:eastAsia="ru-RU"/>
        </w:rPr>
        <w:t xml:space="preserve"> </w:t>
      </w:r>
      <w:r>
        <w:rPr>
          <w:rFonts w:eastAsia="Times New Roman" w:asciiTheme="majorBidi" w:hAnsiTheme="majorBidi" w:cstheme="majorBidi"/>
          <w:b/>
          <w:bCs/>
          <w:sz w:val="28"/>
          <w:szCs w:val="28"/>
          <w:lang w:val="en-US" w:eastAsia="ru-RU"/>
        </w:rPr>
        <w:t>q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лишь со стороны магнитного поля, нередко же полную силу — со стороны электрического   и магнитного   полей.</w:t>
      </w: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firstLine="708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left="-1418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ab/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ab/>
      </w:r>
      <w:r>
        <w:rPr>
          <w:rFonts w:eastAsia="Times New Roman" w:asciiTheme="majorBidi" w:hAnsiTheme="majorBidi" w:cstheme="majorBidi"/>
          <w:b/>
          <w:bCs/>
          <w:sz w:val="28"/>
          <w:szCs w:val="28"/>
          <w:lang w:eastAsia="ru-RU"/>
        </w:rPr>
        <w:t>Масс-спектрометрия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– метод исследования вещества путем определения отношения массы к заряду и количества заряженных частиц, образующихся при том или ином процессе воздействия на вещество.</w:t>
      </w:r>
    </w:p>
    <w:p>
      <w:pPr>
        <w:ind w:left="-1418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left="-1418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pStyle w:val="7"/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45. Закон полного тока. Магнитное поле соленоида и тороида.</w:t>
      </w:r>
    </w:p>
    <w:p>
      <w:pPr>
        <w:shd w:val="clear" w:color="auto" w:fill="FFFFFF"/>
        <w:spacing w:after="0" w:line="240" w:lineRule="auto"/>
        <w:ind w:left="-1134"/>
        <w:jc w:val="both"/>
        <w:rPr>
          <w:rFonts w:ascii="Arial" w:hAnsi="Arial" w:eastAsia="Times New Roman" w:cs="Arial"/>
          <w:color w:val="333333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5797550</wp:posOffset>
            </wp:positionH>
            <wp:positionV relativeFrom="paragraph">
              <wp:posOffset>2526665</wp:posOffset>
            </wp:positionV>
            <wp:extent cx="438150" cy="200025"/>
            <wp:effectExtent l="0" t="0" r="0" b="9525"/>
            <wp:wrapThrough wrapText="bothSides">
              <wp:wrapPolygon>
                <wp:start x="0" y="0"/>
                <wp:lineTo x="0" y="20571"/>
                <wp:lineTo x="20661" y="20571"/>
                <wp:lineTo x="20661" y="0"/>
                <wp:lineTo x="0" y="0"/>
              </wp:wrapPolygon>
            </wp:wrapThrough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4139565</wp:posOffset>
            </wp:positionH>
            <wp:positionV relativeFrom="paragraph">
              <wp:posOffset>2431415</wp:posOffset>
            </wp:positionV>
            <wp:extent cx="1504950" cy="438150"/>
            <wp:effectExtent l="0" t="0" r="0" b="0"/>
            <wp:wrapThrough wrapText="bothSides">
              <wp:wrapPolygon>
                <wp:start x="0" y="0"/>
                <wp:lineTo x="0" y="20661"/>
                <wp:lineTo x="21327" y="20661"/>
                <wp:lineTo x="21327" y="0"/>
                <wp:lineTo x="0" y="0"/>
              </wp:wrapPolygon>
            </wp:wrapThrough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7701280" cy="2372995"/>
            <wp:effectExtent l="0" t="0" r="0" b="8255"/>
            <wp:wrapThrough wrapText="bothSides">
              <wp:wrapPolygon>
                <wp:start x="0" y="0"/>
                <wp:lineTo x="0" y="21502"/>
                <wp:lineTo x="21532" y="21502"/>
                <wp:lineTo x="21532" y="0"/>
                <wp:lineTo x="0" y="0"/>
              </wp:wrapPolygon>
            </wp:wrapThrough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Рисунок 25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12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/>
        <w:rPr>
          <w:rFonts w:eastAsia="Times New Roman" w:asciiTheme="majorBidi" w:hAnsiTheme="majorBidi" w:cstheme="majorBidi"/>
          <w:sz w:val="26"/>
          <w:szCs w:val="26"/>
          <w:lang w:eastAsia="ru-RU"/>
        </w:rPr>
      </w:pPr>
    </w:p>
    <w:p>
      <w:pPr>
        <w:spacing w:after="0"/>
        <w:ind w:left="-1276"/>
        <w:jc w:val="both"/>
        <w:rPr>
          <w:rFonts w:eastAsia="Times New Roman" w:asciiTheme="majorBidi" w:hAnsiTheme="majorBidi" w:cstheme="majorBidi"/>
          <w:sz w:val="26"/>
          <w:szCs w:val="26"/>
          <w:lang w:eastAsia="ru-RU"/>
        </w:rPr>
      </w:pPr>
      <w:r>
        <w:rPr>
          <w:rFonts w:eastAsia="Times New Roman" w:asciiTheme="majorBidi" w:hAnsiTheme="majorBidi" w:cstheme="majorBidi"/>
          <w:sz w:val="26"/>
          <w:szCs w:val="26"/>
          <w:lang w:eastAsia="ru-RU"/>
        </w:rPr>
        <w:tab/>
      </w:r>
      <w:r>
        <w:rPr>
          <w:rFonts w:eastAsia="Times New Roman" w:asciiTheme="majorBidi" w:hAnsiTheme="majorBidi" w:cstheme="majorBidi"/>
          <w:sz w:val="26"/>
          <w:szCs w:val="26"/>
          <w:lang w:eastAsia="ru-RU"/>
        </w:rPr>
        <w:t>Соленоид – цилиндрическая катушка, состоящая из большого числа витков, равномерно намотанных на сердечник. Тороид можно рассматривать как длинный соленоид, свернутый в кольцо (рис. 3.32).</w:t>
      </w:r>
    </w:p>
    <w:p>
      <w:pPr>
        <w:spacing w:after="0"/>
        <w:ind w:left="-1276"/>
        <w:jc w:val="both"/>
        <w:rPr>
          <w:rFonts w:eastAsia="Times New Roman" w:asciiTheme="majorBidi" w:hAnsiTheme="majorBidi" w:cstheme="majorBidi"/>
          <w:sz w:val="26"/>
          <w:szCs w:val="26"/>
          <w:lang w:eastAsia="ru-RU"/>
        </w:rPr>
      </w:pPr>
      <w:r>
        <w:rPr>
          <w:rFonts w:eastAsia="Times New Roman" w:asciiTheme="majorBidi" w:hAnsiTheme="majorBidi" w:cstheme="majorBidi"/>
          <w:sz w:val="26"/>
          <w:szCs w:val="26"/>
          <w:lang w:eastAsia="ru-RU"/>
        </w:rPr>
        <w:tab/>
      </w:r>
      <w:r>
        <w:rPr>
          <w:rFonts w:eastAsia="Times New Roman" w:asciiTheme="majorBidi" w:hAnsiTheme="majorBidi" w:cstheme="majorBidi"/>
          <w:sz w:val="26"/>
          <w:szCs w:val="26"/>
          <w:lang w:eastAsia="ru-RU"/>
        </w:rPr>
        <w:t>Длина соленоида содержит N витков и по нему протекает ток I. Считаем соленоид бесконечно длинным. Эксперимент показал, что внутри соленоида поле однородно, а вне соленоида не однородно и очень слабое (можно считать, равным нулю).</w:t>
      </w:r>
    </w:p>
    <w:p>
      <w:pPr>
        <w:spacing w:after="0"/>
        <w:ind w:left="-1276"/>
        <w:jc w:val="both"/>
        <w:rPr>
          <w:rFonts w:eastAsia="Times New Roman" w:asciiTheme="majorBidi" w:hAnsiTheme="majorBidi" w:cstheme="majorBidi"/>
          <w:sz w:val="24"/>
          <w:szCs w:val="24"/>
          <w:lang w:eastAsia="ru-RU"/>
        </w:rPr>
      </w:pPr>
    </w:p>
    <w:p>
      <w:pPr>
        <w:ind w:left="-1276"/>
        <w:rPr>
          <w:rFonts w:eastAsia="Times New Roman" w:asciiTheme="majorBidi" w:hAnsiTheme="majorBidi" w:cstheme="majorBidi"/>
          <w:sz w:val="24"/>
          <w:szCs w:val="24"/>
          <w:lang w:eastAsia="ru-RU"/>
        </w:rPr>
      </w:pP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2110740</wp:posOffset>
            </wp:positionH>
            <wp:positionV relativeFrom="paragraph">
              <wp:posOffset>449580</wp:posOffset>
            </wp:positionV>
            <wp:extent cx="1085850" cy="371475"/>
            <wp:effectExtent l="0" t="0" r="0" b="9525"/>
            <wp:wrapThrough wrapText="bothSides">
              <wp:wrapPolygon>
                <wp:start x="0" y="0"/>
                <wp:lineTo x="0" y="21046"/>
                <wp:lineTo x="21221" y="21046"/>
                <wp:lineTo x="21221" y="0"/>
                <wp:lineTo x="0" y="0"/>
              </wp:wrapPolygon>
            </wp:wrapThrough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4"/>
          <w:szCs w:val="24"/>
          <w:lang w:eastAsia="ru-RU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page">
              <wp:posOffset>5026025</wp:posOffset>
            </wp:positionH>
            <wp:positionV relativeFrom="paragraph">
              <wp:posOffset>520065</wp:posOffset>
            </wp:positionV>
            <wp:extent cx="2534285" cy="2343150"/>
            <wp:effectExtent l="0" t="0" r="0" b="0"/>
            <wp:wrapThrough wrapText="bothSides">
              <wp:wrapPolygon>
                <wp:start x="0" y="0"/>
                <wp:lineTo x="0" y="21424"/>
                <wp:lineTo x="21432" y="21424"/>
                <wp:lineTo x="21432" y="0"/>
                <wp:lineTo x="0" y="0"/>
              </wp:wrapPolygon>
            </wp:wrapThrough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Рисунок 25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Для нахождения магнитной индукции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выберем замкнутый прямоугольный контур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как показано на рисунке - 4.1. Циркуляция вектора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по замкнутому контуру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ABCDA,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охватывающему все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N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витков, согласно теореме равна</w:t>
      </w: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left="-1276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2529840</wp:posOffset>
            </wp:positionH>
            <wp:positionV relativeFrom="paragraph">
              <wp:posOffset>807720</wp:posOffset>
            </wp:positionV>
            <wp:extent cx="923925" cy="419100"/>
            <wp:effectExtent l="0" t="0" r="9525" b="0"/>
            <wp:wrapThrough wrapText="bothSides">
              <wp:wrapPolygon>
                <wp:start x="0" y="0"/>
                <wp:lineTo x="0" y="20618"/>
                <wp:lineTo x="21377" y="20618"/>
                <wp:lineTo x="21377" y="0"/>
                <wp:lineTo x="0" y="0"/>
              </wp:wrapPolygon>
            </wp:wrapThrough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Рисунок 25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Интеграл по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ABCDA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можно представить в виде четырех интегралов: по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АВ, ВС, CD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DA.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участках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АВ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и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 xml:space="preserve">CD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контур перпендикулярен линиям магнитной индукции и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  <w:vertAlign w:val="subscript"/>
        </w:rPr>
        <w:t>l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= 0. На участке вне соленоида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 = 0.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На участке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DA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циркуляция вектора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равна </w:t>
      </w:r>
      <w:r>
        <w:rPr>
          <w:rFonts w:asciiTheme="majorBidi" w:hAnsiTheme="majorBidi" w:cstheme="majorBidi"/>
          <w:i/>
          <w:iCs/>
          <w:color w:val="333333"/>
          <w:sz w:val="24"/>
          <w:szCs w:val="24"/>
        </w:rPr>
        <w:t>В1 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(контур совпадает с линией магнитной индукции); следовательно, </w:t>
      </w:r>
    </w:p>
    <w:p>
      <w:pPr>
        <w:ind w:left="-1276"/>
        <w:rPr>
          <w:rFonts w:ascii="Georgia" w:hAnsi="Georgia"/>
          <w:color w:val="333333"/>
          <w:sz w:val="24"/>
          <w:szCs w:val="24"/>
          <w:shd w:val="clear" w:color="auto" w:fill="FFFFFF"/>
        </w:rPr>
      </w:pPr>
    </w:p>
    <w:p>
      <w:pPr>
        <w:ind w:left="-1276"/>
      </w:pP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1110615</wp:posOffset>
            </wp:positionH>
            <wp:positionV relativeFrom="paragraph">
              <wp:posOffset>262890</wp:posOffset>
            </wp:positionV>
            <wp:extent cx="809625" cy="219075"/>
            <wp:effectExtent l="0" t="0" r="9525" b="9525"/>
            <wp:wrapThrough wrapText="bothSides">
              <wp:wrapPolygon>
                <wp:start x="0" y="0"/>
                <wp:lineTo x="0" y="20661"/>
                <wp:lineTo x="21346" y="20661"/>
                <wp:lineTo x="21346" y="0"/>
                <wp:lineTo x="0" y="0"/>
              </wp:wrapPolygon>
            </wp:wrapThrough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Рисунок 25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Отсюда приходим к выражению для магнитной индукции поля внутри соленоида в вакууме:</w:t>
      </w:r>
      <w:r>
        <w:t xml:space="preserve"> </w:t>
      </w:r>
    </w:p>
    <w:p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-918210</wp:posOffset>
            </wp:positionH>
            <wp:positionV relativeFrom="paragraph">
              <wp:posOffset>78105</wp:posOffset>
            </wp:positionV>
            <wp:extent cx="4343400" cy="304800"/>
            <wp:effectExtent l="0" t="0" r="0" b="0"/>
            <wp:wrapThrough wrapText="bothSides">
              <wp:wrapPolygon>
                <wp:start x="0" y="0"/>
                <wp:lineTo x="0" y="20250"/>
                <wp:lineTo x="21505" y="20250"/>
                <wp:lineTo x="21505" y="0"/>
                <wp:lineTo x="0" y="0"/>
              </wp:wrapPolygon>
            </wp:wrapThrough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26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/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page">
              <wp:posOffset>5897880</wp:posOffset>
            </wp:positionH>
            <wp:positionV relativeFrom="paragraph">
              <wp:posOffset>5715</wp:posOffset>
            </wp:positionV>
            <wp:extent cx="1663065" cy="1638300"/>
            <wp:effectExtent l="0" t="0" r="0" b="0"/>
            <wp:wrapThrough wrapText="bothSides">
              <wp:wrapPolygon>
                <wp:start x="0" y="0"/>
                <wp:lineTo x="0" y="21349"/>
                <wp:lineTo x="21286" y="21349"/>
                <wp:lineTo x="21286" y="0"/>
                <wp:lineTo x="0" y="0"/>
              </wp:wrapPolygon>
            </wp:wrapThrough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Рисунок 26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2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Магнитное поле, как показывает опыт, сосредоточено внутри тороида, вне его поле отсутствует. Линии магнитной индукции в данном случае, как следует из соображений симметрии, есть окружности, центры которых расположены по оси тороида. В качестве контура выберем одну такую окружность радиуса r. </w:t>
      </w:r>
    </w:p>
    <w:p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 xml:space="preserve">Тогда, по теореме о циркуляции: </w:t>
      </w:r>
      <w:r>
        <w:rPr>
          <w:rFonts w:ascii="Georgia" w:hAnsi="Georgia"/>
          <w:i/>
          <w:iCs/>
          <w:color w:val="333333"/>
        </w:rPr>
        <w:t>B2πr = μ</w:t>
      </w:r>
      <w:r>
        <w:rPr>
          <w:rFonts w:ascii="Georgia" w:hAnsi="Georgia"/>
          <w:i/>
          <w:iCs/>
          <w:color w:val="333333"/>
          <w:vertAlign w:val="subscript"/>
        </w:rPr>
        <w:t>0</w:t>
      </w:r>
      <w:r>
        <w:rPr>
          <w:rFonts w:ascii="Georgia" w:hAnsi="Georgia"/>
          <w:i/>
          <w:iCs/>
          <w:color w:val="333333"/>
        </w:rPr>
        <w:t xml:space="preserve">Nl. </w:t>
      </w:r>
      <w:r>
        <w:rPr>
          <w:rFonts w:ascii="Georgia" w:hAnsi="Georgia"/>
          <w:color w:val="333333"/>
          <w:shd w:val="clear" w:color="auto" w:fill="FFFFFF"/>
        </w:rPr>
        <w:t xml:space="preserve">Откуда следует, что магнитная индукция внутри тороида (в вакууме) равна </w:t>
      </w:r>
      <w:r>
        <w:rPr>
          <w:rFonts w:ascii="Georgia" w:hAnsi="Georgia"/>
          <w:i/>
          <w:iCs/>
          <w:color w:val="333333"/>
          <w:shd w:val="clear" w:color="auto" w:fill="FFFFFF"/>
        </w:rPr>
        <w:t>B = μ</w:t>
      </w:r>
      <w:r>
        <w:rPr>
          <w:rFonts w:ascii="Georgia" w:hAnsi="Georgia"/>
          <w:i/>
          <w:iCs/>
          <w:color w:val="333333"/>
          <w:shd w:val="clear" w:color="auto" w:fill="FFFFFF"/>
          <w:vertAlign w:val="subscript"/>
        </w:rPr>
        <w:t>0</w:t>
      </w:r>
      <w:r>
        <w:rPr>
          <w:rFonts w:ascii="Georgia" w:hAnsi="Georgia"/>
          <w:i/>
          <w:iCs/>
          <w:color w:val="333333"/>
          <w:shd w:val="clear" w:color="auto" w:fill="FFFFFF"/>
        </w:rPr>
        <w:t>Nl/(2πr)</w:t>
      </w:r>
      <w:r>
        <w:rPr>
          <w:rFonts w:ascii="Georgia" w:hAnsi="Georgia"/>
          <w:i/>
          <w:iCs/>
          <w:color w:val="333333"/>
        </w:rPr>
        <w:t xml:space="preserve">, 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где N — число витков тороида.   </w:t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ab/>
      </w:r>
    </w:p>
    <w:p>
      <w:pPr>
        <w:ind w:left="-1276"/>
        <w:jc w:val="both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Если контур проходит вне тороида, то токов он не охватывает и В*2πr = 0. Это означает, что поле вне тороида отсутствует.</w:t>
      </w:r>
    </w:p>
    <w:p>
      <w:pPr>
        <w:pStyle w:val="7"/>
        <w:ind w:left="-1134"/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eastAsia="Times New Roman" w:asciiTheme="majorBidi" w:hAnsiTheme="majorBidi" w:cstheme="majorBidi"/>
          <w:b/>
          <w:bCs/>
          <w:sz w:val="28"/>
          <w:szCs w:val="28"/>
          <w:lang w:eastAsia="ru-RU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-927735</wp:posOffset>
            </wp:positionH>
            <wp:positionV relativeFrom="paragraph">
              <wp:posOffset>264160</wp:posOffset>
            </wp:positionV>
            <wp:extent cx="4820285" cy="4695825"/>
            <wp:effectExtent l="0" t="0" r="0" b="9525"/>
            <wp:wrapThrough wrapText="bothSides">
              <wp:wrapPolygon>
                <wp:start x="0" y="0"/>
                <wp:lineTo x="0" y="21556"/>
                <wp:lineTo x="21512" y="21556"/>
                <wp:lineTo x="21512" y="0"/>
                <wp:lineTo x="0" y="0"/>
              </wp:wrapPolygon>
            </wp:wrapThrough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Рисунок 26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46. Магнитный момент контура с током. Контур с током в магнитном поле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>
      <w:pPr>
        <w:ind w:left="-1276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before="240" w:after="0"/>
        <w:ind w:left="-1276"/>
        <w:jc w:val="both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-880110</wp:posOffset>
            </wp:positionH>
            <wp:positionV relativeFrom="paragraph">
              <wp:posOffset>378460</wp:posOffset>
            </wp:positionV>
            <wp:extent cx="4581525" cy="819150"/>
            <wp:effectExtent l="0" t="0" r="0" b="0"/>
            <wp:wrapThrough wrapText="bothSides">
              <wp:wrapPolygon>
                <wp:start x="0" y="0"/>
                <wp:lineTo x="0" y="21098"/>
                <wp:lineTo x="21465" y="21098"/>
                <wp:lineTo x="21465" y="0"/>
                <wp:lineTo x="0" y="0"/>
              </wp:wrapPolygon>
            </wp:wrapThrough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Рисунок 26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6" cy="81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где </w:t>
      </w: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t>p</w:t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val="en-US" w:eastAsia="ru-RU"/>
        </w:rPr>
        <w:t>m</w:t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eastAsia="ru-RU"/>
        </w:rPr>
        <w:t xml:space="preserve"> </w:t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eastAsia="ru-RU"/>
        </w:rPr>
        <w:softHyphen/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eastAsia="ru-RU"/>
        </w:rPr>
        <w:softHyphen/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eastAsia="ru-RU"/>
        </w:rPr>
        <w:softHyphen/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softHyphen/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– вектор магнитного момента контура с током; </w:t>
      </w: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t>B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– вектор магнитной индукции.</w:t>
      </w:r>
    </w:p>
    <w:p>
      <w:pPr>
        <w:ind w:firstLine="708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firstLine="708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ind w:firstLine="708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где ф – угол между векторами </w:t>
      </w: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t>p</w:t>
      </w:r>
      <w:r>
        <w:rPr>
          <w:rFonts w:eastAsia="Times New Roman" w:asciiTheme="majorBidi" w:hAnsiTheme="majorBidi" w:cstheme="majorBidi"/>
          <w:sz w:val="28"/>
          <w:szCs w:val="28"/>
          <w:vertAlign w:val="subscript"/>
          <w:lang w:val="en-US" w:eastAsia="ru-RU"/>
        </w:rPr>
        <w:t>m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 xml:space="preserve"> и </w:t>
      </w:r>
      <w:r>
        <w:rPr>
          <w:rFonts w:eastAsia="Times New Roman" w:asciiTheme="majorBidi" w:hAnsiTheme="majorBidi" w:cstheme="majorBidi"/>
          <w:sz w:val="28"/>
          <w:szCs w:val="28"/>
          <w:lang w:val="en-US" w:eastAsia="ru-RU"/>
        </w:rPr>
        <w:t>B</w:t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t>.</w:t>
      </w: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1129665</wp:posOffset>
            </wp:positionH>
            <wp:positionV relativeFrom="paragraph">
              <wp:posOffset>67945</wp:posOffset>
            </wp:positionV>
            <wp:extent cx="5191125" cy="866140"/>
            <wp:effectExtent l="0" t="0" r="9525" b="0"/>
            <wp:wrapThrough wrapText="bothSides">
              <wp:wrapPolygon>
                <wp:start x="0" y="0"/>
                <wp:lineTo x="0" y="20903"/>
                <wp:lineTo x="21560" y="20903"/>
                <wp:lineTo x="21560" y="0"/>
                <wp:lineTo x="0" y="0"/>
              </wp:wrapPolygon>
            </wp:wrapThrough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4682490" cy="2925445"/>
            <wp:effectExtent l="0" t="0" r="3810" b="8255"/>
            <wp:wrapThrough wrapText="bothSides">
              <wp:wrapPolygon>
                <wp:start x="0" y="0"/>
                <wp:lineTo x="0" y="21520"/>
                <wp:lineTo x="21530" y="21520"/>
                <wp:lineTo x="21530" y="0"/>
                <wp:lineTo x="0" y="0"/>
              </wp:wrapPolygon>
            </wp:wrapThrough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pStyle w:val="7"/>
        <w:ind w:left="-993"/>
        <w:jc w:val="both"/>
        <w:rPr>
          <w:rFonts w:asciiTheme="majorBidi" w:hAnsiTheme="majorBidi" w:cstheme="majorBidi"/>
          <w:color w:val="000000"/>
          <w:sz w:val="28"/>
          <w:szCs w:val="28"/>
          <w:lang w:val="ru-RU"/>
        </w:rPr>
      </w:pPr>
      <w:r>
        <w:rPr>
          <w:rFonts w:eastAsia="Times New Roman" w:asciiTheme="majorBidi" w:hAnsiTheme="majorBidi" w:cstheme="majorBidi"/>
          <w:b/>
          <w:bCs/>
          <w:sz w:val="28"/>
          <w:szCs w:val="28"/>
          <w:lang w:eastAsia="ru-RU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5806440</wp:posOffset>
            </wp:positionV>
            <wp:extent cx="7585075" cy="2609850"/>
            <wp:effectExtent l="0" t="0" r="0" b="0"/>
            <wp:wrapThrough wrapText="bothSides">
              <wp:wrapPolygon>
                <wp:start x="0" y="0"/>
                <wp:lineTo x="0" y="21442"/>
                <wp:lineTo x="21537" y="21442"/>
                <wp:lineTo x="21537" y="0"/>
                <wp:lineTo x="0" y="0"/>
              </wp:wrapPolygon>
            </wp:wrapThrough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lang w:val="ru-RU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-1070610</wp:posOffset>
            </wp:positionH>
            <wp:positionV relativeFrom="paragraph">
              <wp:posOffset>8531860</wp:posOffset>
            </wp:positionV>
            <wp:extent cx="7513320" cy="1676400"/>
            <wp:effectExtent l="0" t="0" r="0" b="0"/>
            <wp:wrapThrough wrapText="bothSides">
              <wp:wrapPolygon>
                <wp:start x="0" y="0"/>
                <wp:lineTo x="0" y="21355"/>
                <wp:lineTo x="21523" y="21355"/>
                <wp:lineTo x="21523" y="0"/>
                <wp:lineTo x="0" y="0"/>
              </wp:wrapPolygon>
            </wp:wrapThrough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Рисунок 26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b/>
          <w:bCs/>
          <w:sz w:val="28"/>
          <w:szCs w:val="28"/>
          <w:lang w:eastAsia="ru-RU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posOffset>-982345</wp:posOffset>
            </wp:positionH>
            <wp:positionV relativeFrom="paragraph">
              <wp:posOffset>1529080</wp:posOffset>
            </wp:positionV>
            <wp:extent cx="6686550" cy="4199255"/>
            <wp:effectExtent l="0" t="0" r="0" b="0"/>
            <wp:wrapThrough wrapText="bothSides">
              <wp:wrapPolygon>
                <wp:start x="0" y="0"/>
                <wp:lineTo x="0" y="21460"/>
                <wp:lineTo x="21538" y="21460"/>
                <wp:lineTo x="21538" y="0"/>
                <wp:lineTo x="0" y="0"/>
              </wp:wrapPolygon>
            </wp:wrapThrough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Рисунок 26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lang w:val="ru-RU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-909320</wp:posOffset>
            </wp:positionH>
            <wp:positionV relativeFrom="paragraph">
              <wp:posOffset>408940</wp:posOffset>
            </wp:positionV>
            <wp:extent cx="6524625" cy="1141095"/>
            <wp:effectExtent l="0" t="0" r="9525" b="1905"/>
            <wp:wrapThrough wrapText="bothSides">
              <wp:wrapPolygon>
                <wp:start x="0" y="0"/>
                <wp:lineTo x="0" y="21275"/>
                <wp:lineTo x="21568" y="21275"/>
                <wp:lineTo x="21568" y="0"/>
                <wp:lineTo x="0" y="0"/>
              </wp:wrapPolygon>
            </wp:wrapThrough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47.Поток вектора магнитной индукции. Работа по перемещению проводника и контура с током в магнитном поле</w:t>
      </w:r>
      <w:r>
        <w:rPr>
          <w:rFonts w:asciiTheme="majorBidi" w:hAnsiTheme="majorBidi" w:cstheme="majorBidi"/>
          <w:color w:val="000000"/>
          <w:sz w:val="28"/>
          <w:szCs w:val="28"/>
          <w:lang w:val="ru-RU"/>
        </w:rPr>
        <w:t xml:space="preserve">. </w:t>
      </w:r>
    </w:p>
    <w:p>
      <w:pPr>
        <w:pStyle w:val="7"/>
        <w:ind w:left="-1418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649210" cy="3609975"/>
            <wp:effectExtent l="0" t="0" r="9525" b="0"/>
            <wp:wrapThrough wrapText="bothSides">
              <wp:wrapPolygon>
                <wp:start x="0" y="0"/>
                <wp:lineTo x="0" y="21429"/>
                <wp:lineTo x="21573" y="21429"/>
                <wp:lineTo x="21573" y="0"/>
                <wp:lineTo x="0" y="0"/>
              </wp:wrapPolygon>
            </wp:wrapThrough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49026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7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  <w:t>48. Явление электромагнитной индукции. Закон Фарадея – Ленца. Генератор переменного тока. Вихревые токи в проводниках.</w:t>
      </w:r>
    </w:p>
    <w:p>
      <w:pPr>
        <w:pStyle w:val="7"/>
        <w:ind w:left="-993"/>
        <w:jc w:val="both"/>
        <w:rPr>
          <w:rFonts w:asciiTheme="majorBidi" w:hAnsiTheme="majorBidi" w:cstheme="majorBidi"/>
          <w:b/>
          <w:bCs/>
          <w:color w:val="000000"/>
          <w:sz w:val="28"/>
          <w:szCs w:val="28"/>
          <w:lang w:val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76835</wp:posOffset>
            </wp:positionV>
            <wp:extent cx="5400675" cy="2968625"/>
            <wp:effectExtent l="0" t="0" r="9525" b="3175"/>
            <wp:wrapThrough wrapText="bothSides">
              <wp:wrapPolygon>
                <wp:start x="0" y="0"/>
                <wp:lineTo x="0" y="21484"/>
                <wp:lineTo x="21562" y="21484"/>
                <wp:lineTo x="21562" y="0"/>
                <wp:lineTo x="0" y="0"/>
              </wp:wrapPolygon>
            </wp:wrapThrough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7"/>
        <w:ind w:left="-993"/>
        <w:jc w:val="both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>
      <w:pPr>
        <w:pStyle w:val="7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>
      <w:pPr>
        <w:pStyle w:val="7"/>
        <w:ind w:left="-1418"/>
        <w:jc w:val="both"/>
        <w:rPr>
          <w:rFonts w:asciiTheme="majorBidi" w:hAnsiTheme="majorBidi" w:cstheme="majorBidi"/>
          <w:sz w:val="28"/>
          <w:szCs w:val="28"/>
          <w:lang w:val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spacing w:after="0"/>
        <w:ind w:left="-1276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-889635</wp:posOffset>
            </wp:positionH>
            <wp:positionV relativeFrom="paragraph">
              <wp:posOffset>1583055</wp:posOffset>
            </wp:positionV>
            <wp:extent cx="5038725" cy="2862580"/>
            <wp:effectExtent l="0" t="0" r="9525" b="0"/>
            <wp:wrapThrough wrapText="bothSides">
              <wp:wrapPolygon>
                <wp:start x="0" y="0"/>
                <wp:lineTo x="0" y="21418"/>
                <wp:lineTo x="21559" y="21418"/>
                <wp:lineTo x="21559" y="0"/>
                <wp:lineTo x="0" y="0"/>
              </wp:wrapPolygon>
            </wp:wrapThrough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posOffset>-1028700</wp:posOffset>
            </wp:positionH>
            <wp:positionV relativeFrom="paragraph">
              <wp:posOffset>5581015</wp:posOffset>
            </wp:positionV>
            <wp:extent cx="4619625" cy="4548505"/>
            <wp:effectExtent l="0" t="0" r="9525" b="4445"/>
            <wp:wrapThrough wrapText="bothSides">
              <wp:wrapPolygon>
                <wp:start x="0" y="0"/>
                <wp:lineTo x="0" y="21531"/>
                <wp:lineTo x="21555" y="21531"/>
                <wp:lineTo x="21555" y="0"/>
                <wp:lineTo x="0" y="0"/>
              </wp:wrapPolygon>
            </wp:wrapThrough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3102610</wp:posOffset>
            </wp:positionV>
            <wp:extent cx="5200650" cy="2328545"/>
            <wp:effectExtent l="0" t="0" r="0" b="0"/>
            <wp:wrapTight wrapText="bothSides">
              <wp:wrapPolygon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page">
              <wp:posOffset>3483610</wp:posOffset>
            </wp:positionH>
            <wp:positionV relativeFrom="paragraph">
              <wp:posOffset>1159510</wp:posOffset>
            </wp:positionV>
            <wp:extent cx="4076700" cy="1928495"/>
            <wp:effectExtent l="0" t="0" r="0" b="0"/>
            <wp:wrapSquare wrapText="bothSides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013960" cy="1277620"/>
            <wp:effectExtent l="0" t="0" r="0" b="0"/>
            <wp:wrapThrough wrapText="bothSides">
              <wp:wrapPolygon>
                <wp:start x="0" y="0"/>
                <wp:lineTo x="0" y="21256"/>
                <wp:lineTo x="21502" y="21256"/>
                <wp:lineTo x="21502" y="0"/>
                <wp:lineTo x="0" y="0"/>
              </wp:wrapPolygon>
            </wp:wrapThrough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page">
              <wp:posOffset>114300</wp:posOffset>
            </wp:positionH>
            <wp:positionV relativeFrom="paragraph">
              <wp:posOffset>0</wp:posOffset>
            </wp:positionV>
            <wp:extent cx="5401310" cy="2865120"/>
            <wp:effectExtent l="0" t="0" r="8890" b="0"/>
            <wp:wrapThrough wrapText="bothSides">
              <wp:wrapPolygon>
                <wp:start x="0" y="0"/>
                <wp:lineTo x="0" y="21399"/>
                <wp:lineTo x="21559" y="21399"/>
                <wp:lineTo x="21559" y="0"/>
                <wp:lineTo x="0" y="0"/>
              </wp:wrapPolygon>
            </wp:wrapThrough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numPr>
          <w:ilvl w:val="0"/>
          <w:numId w:val="3"/>
        </w:numPr>
        <w:rPr>
          <w:rFonts w:eastAsia="Times New Roman" w:asciiTheme="majorBidi" w:hAnsiTheme="majorBidi" w:cstheme="majorBidi"/>
          <w:sz w:val="28"/>
          <w:szCs w:val="28"/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  <w:r>
        <w:rPr>
          <w:lang w:eastAsia="ru-RU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4762500" cy="4433570"/>
            <wp:effectExtent l="0" t="0" r="0" b="5080"/>
            <wp:wrapThrough wrapText="bothSides">
              <wp:wrapPolygon>
                <wp:start x="0" y="0"/>
                <wp:lineTo x="0" y="21532"/>
                <wp:lineTo x="21514" y="21532"/>
                <wp:lineTo x="21514" y="0"/>
                <wp:lineTo x="0" y="0"/>
              </wp:wrapPolygon>
            </wp:wrapThrough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jc w:val="center"/>
        <w:rPr>
          <w:rFonts w:eastAsia="Times New Roman" w:asciiTheme="majorBidi" w:hAnsiTheme="majorBidi" w:cstheme="majorBidi"/>
          <w:sz w:val="28"/>
          <w:szCs w:val="28"/>
          <w:lang w:eastAsia="ru-RU"/>
        </w:rPr>
      </w:pPr>
      <w:r>
        <w:rPr>
          <w:rFonts w:eastAsia="Times New Roman" w:asciiTheme="majorBidi" w:hAnsiTheme="majorBidi" w:cstheme="majorBidi"/>
          <w:sz w:val="28"/>
          <w:szCs w:val="28"/>
          <w:lang w:eastAsia="ru-RU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page">
              <wp:posOffset>168910</wp:posOffset>
            </wp:positionH>
            <wp:positionV relativeFrom="paragraph">
              <wp:posOffset>235585</wp:posOffset>
            </wp:positionV>
            <wp:extent cx="5003165" cy="1726565"/>
            <wp:effectExtent l="0" t="0" r="6985" b="7620"/>
            <wp:wrapThrough wrapText="bothSides">
              <wp:wrapPolygon>
                <wp:start x="0" y="0"/>
                <wp:lineTo x="0" y="21457"/>
                <wp:lineTo x="21548" y="21457"/>
                <wp:lineTo x="21548" y="0"/>
                <wp:lineTo x="0" y="0"/>
              </wp:wrapPolygon>
            </wp:wrapThrough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424" cy="17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rPr>
          <w:lang w:eastAsia="ru-RU"/>
        </w:rPr>
      </w:pPr>
    </w:p>
    <w:p>
      <w:pPr>
        <w:tabs>
          <w:tab w:val="left" w:pos="990"/>
        </w:tabs>
        <w:rPr>
          <w:lang w:eastAsia="ru-RU"/>
        </w:rPr>
      </w:pPr>
      <w:r>
        <w:rPr>
          <w:lang w:eastAsia="ru-RU"/>
        </w:rPr>
        <w:tab/>
      </w:r>
    </w:p>
    <w:p>
      <w:pPr>
        <w:tabs>
          <w:tab w:val="left" w:pos="990"/>
        </w:tabs>
        <w:ind w:left="-1560"/>
        <w:rPr>
          <w:b/>
          <w:bCs/>
          <w:lang w:eastAsia="ru-RU"/>
        </w:rPr>
      </w:pPr>
      <w:r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Вихревые токи</w:t>
      </w:r>
      <w: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, или </w:t>
      </w:r>
      <w:r>
        <w:rPr>
          <w:rFonts w:asciiTheme="majorBidi" w:hAnsiTheme="majorBidi" w:cstheme="majorBidi"/>
          <w:b/>
          <w:bCs/>
          <w:color w:val="222222"/>
          <w:sz w:val="24"/>
          <w:szCs w:val="24"/>
          <w:shd w:val="clear" w:color="auto" w:fill="FFFFFF"/>
        </w:rPr>
        <w:t>токи Фуко́</w:t>
      </w:r>
      <w: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 — вихревой индукционный объёмный электрический ток, возникающий в электрических </w:t>
      </w:r>
      <w:r>
        <w:fldChar w:fldCharType="begin"/>
      </w:r>
      <w:r>
        <w:instrText xml:space="preserve"> HYPERLINK "https://ru.wikipedia.org/wiki/%D0%9F%D1%80%D0%BE%D0%B2%D0%BE%D0%B4%D0%BD%D0%B8%D0%BA_(%D1%8D%D0%BB%D0%B5%D0%BA%D1%82%D1%80%D0%B8%D1%87%D0%B5%D1%81%D1%82%D0%B2%D0%BE)" \o "Проводник (электричество)" </w:instrText>
      </w:r>
      <w:r>
        <w:fldChar w:fldCharType="separate"/>
      </w:r>
      <w:r>
        <w:rPr>
          <w:rStyle w:val="18"/>
          <w:rFonts w:asciiTheme="majorBidi" w:hAnsiTheme="majorBidi"/>
          <w:color w:val="0B0080"/>
          <w:sz w:val="24"/>
          <w:szCs w:val="24"/>
          <w:shd w:val="clear" w:color="auto" w:fill="FFFFFF"/>
        </w:rPr>
        <w:t>проводниках</w:t>
      </w:r>
      <w:r>
        <w:rPr>
          <w:rStyle w:val="18"/>
          <w:rFonts w:asciiTheme="majorBidi" w:hAnsiTheme="majorBidi"/>
          <w:color w:val="0B0080"/>
          <w:sz w:val="24"/>
          <w:szCs w:val="24"/>
          <w:shd w:val="clear" w:color="auto" w:fill="FFFFFF"/>
        </w:rPr>
        <w:fldChar w:fldCharType="end"/>
      </w:r>
      <w: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при изменении во времени </w:t>
      </w:r>
      <w:r>
        <w:fldChar w:fldCharType="begin"/>
      </w:r>
      <w:r>
        <w:instrText xml:space="preserve"> HYPERLINK "https://ru.wikipedia.org/wiki/%D0%9C%D0%B0%D0%B3%D0%BD%D0%B8%D1%82%D0%BD%D1%8B%D0%B9_%D0%BF%D0%BE%D1%82%D0%BE%D0%BA" \o "Магнитный поток" </w:instrText>
      </w:r>
      <w:r>
        <w:fldChar w:fldCharType="separate"/>
      </w:r>
      <w:r>
        <w:rPr>
          <w:rStyle w:val="18"/>
          <w:rFonts w:asciiTheme="majorBidi" w:hAnsiTheme="majorBidi"/>
          <w:color w:val="0B0080"/>
          <w:sz w:val="24"/>
          <w:szCs w:val="24"/>
          <w:shd w:val="clear" w:color="auto" w:fill="FFFFFF"/>
        </w:rPr>
        <w:t>потока</w:t>
      </w:r>
      <w:r>
        <w:rPr>
          <w:rStyle w:val="18"/>
          <w:rFonts w:asciiTheme="majorBidi" w:hAnsiTheme="majorBidi"/>
          <w:color w:val="0B0080"/>
          <w:sz w:val="24"/>
          <w:szCs w:val="24"/>
          <w:shd w:val="clear" w:color="auto" w:fill="FFFFFF"/>
        </w:rPr>
        <w:fldChar w:fldCharType="end"/>
      </w:r>
      <w: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 действующего на них магнитного поля.</w:t>
      </w:r>
      <w:r>
        <w:rPr>
          <w:rStyle w:val="18"/>
          <w:rFonts w:asciiTheme="majorBidi" w:hAnsiTheme="majorBidi"/>
          <w:color w:val="222222"/>
          <w:sz w:val="24"/>
          <w:szCs w:val="24"/>
        </w:rPr>
        <w:t xml:space="preserve"> Термин </w:t>
      </w:r>
      <w:r>
        <w:rPr>
          <w:rStyle w:val="18"/>
          <w:rFonts w:asciiTheme="majorBidi" w:hAnsiTheme="majorBidi"/>
          <w:i/>
          <w:iCs/>
          <w:color w:val="222222"/>
          <w:sz w:val="24"/>
          <w:szCs w:val="24"/>
        </w:rPr>
        <w:t>вихревой</w:t>
      </w:r>
      <w:r>
        <w:rPr>
          <w:rStyle w:val="18"/>
          <w:rFonts w:asciiTheme="majorBidi" w:hAnsiTheme="majorBidi"/>
          <w:color w:val="222222"/>
          <w:sz w:val="24"/>
          <w:szCs w:val="24"/>
        </w:rPr>
        <w:t> означает, что силовые линии тока замкнуты.</w:t>
      </w:r>
    </w:p>
    <w:p>
      <w:pPr>
        <w:rPr>
          <w:sz w:val="27"/>
          <w:szCs w:val="27"/>
          <w:lang w:val="en-US"/>
        </w:rPr>
      </w:pPr>
    </w:p>
    <w:p>
      <w:pPr>
        <w:pStyle w:val="7"/>
        <w:numPr>
          <w:ilvl w:val="0"/>
          <w:numId w:val="4"/>
        </w:numPr>
        <w:ind w:left="0" w:hanging="42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t xml:space="preserve"> Явление самоиндукции. Индуктивность. Явление взаимной индукции. Трансформаторы. </w:t>
      </w: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drawing>
          <wp:inline distT="0" distB="0" distL="0" distR="0">
            <wp:extent cx="4381500" cy="3593465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303" cy="36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drawing>
          <wp:inline distT="0" distB="0" distL="0" distR="0">
            <wp:extent cx="4705350" cy="511302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509" cy="51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-927735</wp:posOffset>
            </wp:positionH>
            <wp:positionV relativeFrom="paragraph">
              <wp:posOffset>3345180</wp:posOffset>
            </wp:positionV>
            <wp:extent cx="7314565" cy="3815715"/>
            <wp:effectExtent l="0" t="0" r="635" b="0"/>
            <wp:wrapThrough wrapText="bothSides">
              <wp:wrapPolygon>
                <wp:start x="0" y="0"/>
                <wp:lineTo x="0" y="21460"/>
                <wp:lineTo x="21546" y="21460"/>
                <wp:lineTo x="21546" y="0"/>
                <wp:lineTo x="0" y="0"/>
              </wp:wrapPolygon>
            </wp:wrapThrough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Рисунок 28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456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>
            <wp:extent cx="7503795" cy="3300095"/>
            <wp:effectExtent l="0" t="0" r="190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7218" cy="33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ind w:left="-141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7"/>
        <w:numPr>
          <w:ilvl w:val="0"/>
          <w:numId w:val="4"/>
        </w:numPr>
        <w:ind w:left="-426" w:hanging="578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-953770</wp:posOffset>
            </wp:positionH>
            <wp:positionV relativeFrom="paragraph">
              <wp:posOffset>6786245</wp:posOffset>
            </wp:positionV>
            <wp:extent cx="5876925" cy="1571625"/>
            <wp:effectExtent l="0" t="0" r="9525" b="9525"/>
            <wp:wrapThrough wrapText="bothSides">
              <wp:wrapPolygon>
                <wp:start x="0" y="0"/>
                <wp:lineTo x="0" y="21469"/>
                <wp:lineTo x="21565" y="21469"/>
                <wp:lineTo x="21565" y="0"/>
                <wp:lineTo x="0" y="0"/>
              </wp:wrapPolygon>
            </wp:wrapThrough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3719195</wp:posOffset>
            </wp:positionV>
            <wp:extent cx="7261225" cy="3228975"/>
            <wp:effectExtent l="0" t="0" r="0" b="9525"/>
            <wp:wrapThrough wrapText="bothSides">
              <wp:wrapPolygon>
                <wp:start x="0" y="0"/>
                <wp:lineTo x="0" y="21536"/>
                <wp:lineTo x="21534" y="21536"/>
                <wp:lineTo x="21534" y="0"/>
                <wp:lineTo x="0" y="0"/>
              </wp:wrapPolygon>
            </wp:wrapThrough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Рисунок 28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1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7"/>
          <w:szCs w:val="27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438150</wp:posOffset>
            </wp:positionV>
            <wp:extent cx="7652385" cy="3306445"/>
            <wp:effectExtent l="0" t="0" r="5715" b="8255"/>
            <wp:wrapThrough wrapText="bothSides">
              <wp:wrapPolygon>
                <wp:start x="0" y="0"/>
                <wp:lineTo x="0" y="21529"/>
                <wp:lineTo x="21562" y="21529"/>
                <wp:lineTo x="21562" y="0"/>
                <wp:lineTo x="0" y="0"/>
              </wp:wrapPolygon>
            </wp:wrapThrough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7"/>
          <w:szCs w:val="27"/>
          <w:lang w:val="ru-RU"/>
        </w:rPr>
        <w:t>Энергия магнитного поля контура и катушки индуктивности. Объемная    плотность энергии магнитного поля.</w:t>
      </w:r>
    </w:p>
    <w:p>
      <w:pPr>
        <w:pStyle w:val="7"/>
        <w:jc w:val="both"/>
        <w:rPr>
          <w:b/>
          <w:bCs/>
          <w:color w:val="000000"/>
          <w:sz w:val="27"/>
          <w:szCs w:val="27"/>
          <w:lang w:val="ru-RU"/>
        </w:rPr>
      </w:pPr>
    </w:p>
    <w:p>
      <w:pPr>
        <w:pStyle w:val="7"/>
        <w:jc w:val="both"/>
        <w:rPr>
          <w:b/>
          <w:bCs/>
          <w:color w:val="000000"/>
          <w:sz w:val="27"/>
          <w:szCs w:val="27"/>
          <w:lang w:val="ru-RU"/>
        </w:rPr>
      </w:pPr>
    </w:p>
    <w:p>
      <w:pPr>
        <w:pStyle w:val="7"/>
        <w:ind w:hanging="1560"/>
        <w:jc w:val="both"/>
        <w:rPr>
          <w:b/>
          <w:bCs/>
          <w:color w:val="000000"/>
          <w:sz w:val="27"/>
          <w:szCs w:val="27"/>
          <w:lang w:val="ru-RU"/>
        </w:rPr>
      </w:pPr>
    </w:p>
    <w:p>
      <w:pPr>
        <w:pStyle w:val="7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page">
              <wp:posOffset>180340</wp:posOffset>
            </wp:positionH>
            <wp:positionV relativeFrom="paragraph">
              <wp:posOffset>231140</wp:posOffset>
            </wp:positionV>
            <wp:extent cx="6911340" cy="2029460"/>
            <wp:effectExtent l="0" t="0" r="3810" b="9525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Рисунок 28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1443" cy="20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both"/>
        <w:rPr>
          <w:b/>
          <w:bCs/>
        </w:rPr>
      </w:pPr>
    </w:p>
    <w:p>
      <w:pPr>
        <w:ind w:left="-1134"/>
        <w:jc w:val="both"/>
        <w:rPr>
          <w:b/>
          <w:bCs/>
        </w:rPr>
      </w:pPr>
    </w:p>
    <w:p>
      <w:pPr>
        <w:jc w:val="both"/>
        <w:rPr>
          <w:b/>
          <w:bCs/>
        </w:rPr>
      </w:pPr>
    </w:p>
    <w:p>
      <w:pPr>
        <w:jc w:val="both"/>
        <w:rPr>
          <w:b/>
          <w:bCs/>
        </w:rPr>
      </w:pPr>
    </w:p>
    <w:p>
      <w:pPr>
        <w:jc w:val="both"/>
        <w:rPr>
          <w:b/>
          <w:bCs/>
        </w:rPr>
      </w:pPr>
    </w:p>
    <w:p>
      <w:pPr>
        <w:jc w:val="both"/>
        <w:rPr>
          <w:b/>
          <w:bCs/>
        </w:rPr>
      </w:pPr>
    </w:p>
    <w:p>
      <w:pPr>
        <w:ind w:left="-1418"/>
        <w:jc w:val="both"/>
        <w:rPr>
          <w:b/>
          <w:bCs/>
        </w:rPr>
      </w:pPr>
    </w:p>
    <w:p>
      <w:pPr>
        <w:pStyle w:val="10"/>
        <w:numPr>
          <w:ilvl w:val="0"/>
          <w:numId w:val="4"/>
        </w:numPr>
        <w:ind w:left="-284" w:hanging="425"/>
        <w:jc w:val="both"/>
        <w:rPr>
          <w:b/>
          <w:bCs/>
        </w:rPr>
      </w:pPr>
      <w:r>
        <w:rPr>
          <w:b/>
          <w:bCs/>
          <w:color w:val="000000"/>
          <w:sz w:val="27"/>
          <w:szCs w:val="27"/>
        </w:rPr>
        <w:t>Намагничивание веществ. Диамагнетики, парамагнетики, ферромагнетики. Намагниченность вещества. Магнитная восприимчивость и проницаемость. Магнитный гистерезис. Применение ферромагнетиков.</w:t>
      </w:r>
    </w:p>
    <w:p>
      <w:pPr>
        <w:ind w:left="-1276"/>
        <w:jc w:val="both"/>
        <w:rPr>
          <w:b/>
          <w:bCs/>
        </w:rPr>
      </w:pPr>
      <w:r>
        <w:rPr>
          <w:b/>
          <w:bCs/>
          <w:lang w:val="en-US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354965</wp:posOffset>
            </wp:positionV>
            <wp:extent cx="7020560" cy="3044825"/>
            <wp:effectExtent l="0" t="0" r="8890" b="3175"/>
            <wp:wrapThrough wrapText="bothSides">
              <wp:wrapPolygon>
                <wp:start x="0" y="0"/>
                <wp:lineTo x="0" y="21487"/>
                <wp:lineTo x="21569" y="21487"/>
                <wp:lineTo x="21569" y="0"/>
                <wp:lineTo x="0" y="0"/>
              </wp:wrapPolygon>
            </wp:wrapThrough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28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-1276"/>
        <w:jc w:val="both"/>
        <w:rPr>
          <w:b/>
          <w:bCs/>
        </w:rPr>
      </w:pPr>
      <w:r>
        <w:rPr>
          <w:b/>
          <w:bCs/>
          <w:lang w:val="en-US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3551555</wp:posOffset>
            </wp:positionV>
            <wp:extent cx="6869430" cy="2031365"/>
            <wp:effectExtent l="0" t="0" r="7620" b="6985"/>
            <wp:wrapThrough wrapText="bothSides">
              <wp:wrapPolygon>
                <wp:start x="0" y="0"/>
                <wp:lineTo x="0" y="21472"/>
                <wp:lineTo x="21564" y="21472"/>
                <wp:lineTo x="21564" y="0"/>
                <wp:lineTo x="0" y="0"/>
              </wp:wrapPolygon>
            </wp:wrapThrough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-993" w:firstLine="142"/>
        <w:jc w:val="both"/>
        <w:rPr>
          <w:b/>
          <w:bCs/>
        </w:rPr>
      </w:pPr>
    </w:p>
    <w:p>
      <w:pPr>
        <w:ind w:left="-1276"/>
        <w:jc w:val="both"/>
        <w:rPr>
          <w:b/>
          <w:bCs/>
        </w:rPr>
      </w:pPr>
      <w:r>
        <w:rPr>
          <w:b/>
          <w:bCs/>
          <w:lang w:val="en-US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margin">
              <wp:posOffset>-774700</wp:posOffset>
            </wp:positionH>
            <wp:positionV relativeFrom="paragraph">
              <wp:posOffset>233680</wp:posOffset>
            </wp:positionV>
            <wp:extent cx="6489065" cy="2317750"/>
            <wp:effectExtent l="0" t="0" r="6985" b="6350"/>
            <wp:wrapThrough wrapText="bothSides">
              <wp:wrapPolygon>
                <wp:start x="0" y="0"/>
                <wp:lineTo x="0" y="21482"/>
                <wp:lineTo x="21560" y="21482"/>
                <wp:lineTo x="21560" y="0"/>
                <wp:lineTo x="0" y="0"/>
              </wp:wrapPolygon>
            </wp:wrapThrough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9120" cy="231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both"/>
        <w:rPr>
          <w:b/>
          <w:bCs/>
        </w:rPr>
      </w:pPr>
    </w:p>
    <w:p>
      <w:pPr>
        <w:jc w:val="both"/>
        <w:rPr>
          <w:b/>
          <w:bCs/>
        </w:rPr>
      </w:pPr>
    </w:p>
    <w:p>
      <w:pPr>
        <w:jc w:val="both"/>
        <w:rPr>
          <w:b/>
          <w:bCs/>
        </w:rPr>
      </w:pPr>
      <w:r>
        <w:rPr>
          <w:b/>
          <w:bCs/>
          <w:lang w:val="en-US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page">
              <wp:posOffset>570865</wp:posOffset>
            </wp:positionH>
            <wp:positionV relativeFrom="paragraph">
              <wp:posOffset>0</wp:posOffset>
            </wp:positionV>
            <wp:extent cx="5951220" cy="4142105"/>
            <wp:effectExtent l="0" t="0" r="0" b="0"/>
            <wp:wrapThrough wrapText="bothSides">
              <wp:wrapPolygon>
                <wp:start x="0" y="0"/>
                <wp:lineTo x="0" y="21458"/>
                <wp:lineTo x="21503" y="21458"/>
                <wp:lineTo x="21503" y="0"/>
                <wp:lineTo x="0" y="0"/>
              </wp:wrapPolygon>
            </wp:wrapThrough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Рисунок 29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>
      <w:r>
        <w:rPr>
          <w:b/>
          <w:bCs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428625</wp:posOffset>
            </wp:positionV>
            <wp:extent cx="4039235" cy="3280410"/>
            <wp:effectExtent l="0" t="0" r="0" b="0"/>
            <wp:wrapThrough wrapText="bothSides">
              <wp:wrapPolygon>
                <wp:start x="0" y="0"/>
                <wp:lineTo x="0" y="21449"/>
                <wp:lineTo x="21495" y="21449"/>
                <wp:lineTo x="21495" y="0"/>
                <wp:lineTo x="0" y="0"/>
              </wp:wrapPolygon>
            </wp:wrapThrough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Рисунок 29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>
      <w:pPr>
        <w:rPr>
          <w:b/>
          <w:bCs/>
        </w:rPr>
      </w:pPr>
    </w:p>
    <w:p/>
    <w:p/>
    <w:p/>
    <w:p>
      <w:r>
        <w:rPr>
          <w:lang w:val="en-US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3863975" cy="2671445"/>
            <wp:effectExtent l="0" t="0" r="3175" b="0"/>
            <wp:wrapThrough wrapText="bothSides">
              <wp:wrapPolygon>
                <wp:start x="0" y="0"/>
                <wp:lineTo x="0" y="21410"/>
                <wp:lineTo x="21511" y="21410"/>
                <wp:lineTo x="21511" y="0"/>
                <wp:lineTo x="0" y="0"/>
              </wp:wrapPolygon>
            </wp:wrapThrough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Рисунок 29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>
      <w:r>
        <w:rPr>
          <w:lang w:val="en-US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page">
              <wp:posOffset>340995</wp:posOffset>
            </wp:positionH>
            <wp:positionV relativeFrom="paragraph">
              <wp:posOffset>8999855</wp:posOffset>
            </wp:positionV>
            <wp:extent cx="5029200" cy="1233170"/>
            <wp:effectExtent l="0" t="0" r="0" b="5080"/>
            <wp:wrapThrough wrapText="bothSides">
              <wp:wrapPolygon>
                <wp:start x="0" y="0"/>
                <wp:lineTo x="0" y="21355"/>
                <wp:lineTo x="21518" y="21355"/>
                <wp:lineTo x="21518" y="0"/>
                <wp:lineTo x="0" y="0"/>
              </wp:wrapPolygon>
            </wp:wrapThrough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Рисунок 29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4084320</wp:posOffset>
            </wp:positionV>
            <wp:extent cx="4015105" cy="4986655"/>
            <wp:effectExtent l="0" t="0" r="4445" b="4445"/>
            <wp:wrapThrough wrapText="bothSides">
              <wp:wrapPolygon>
                <wp:start x="0" y="0"/>
                <wp:lineTo x="0" y="21537"/>
                <wp:lineTo x="21521" y="21537"/>
                <wp:lineTo x="21521" y="0"/>
                <wp:lineTo x="0" y="0"/>
              </wp:wrapPolygon>
            </wp:wrapThrough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Рисунок 29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5284" cy="498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page">
              <wp:posOffset>55245</wp:posOffset>
            </wp:positionH>
            <wp:positionV relativeFrom="paragraph">
              <wp:posOffset>10160</wp:posOffset>
            </wp:positionV>
            <wp:extent cx="4265930" cy="4074795"/>
            <wp:effectExtent l="0" t="0" r="1270" b="1905"/>
            <wp:wrapThrough wrapText="bothSides">
              <wp:wrapPolygon>
                <wp:start x="0" y="0"/>
                <wp:lineTo x="0" y="21509"/>
                <wp:lineTo x="21510" y="21509"/>
                <wp:lineTo x="21510" y="0"/>
                <wp:lineTo x="0" y="0"/>
              </wp:wrapPolygon>
            </wp:wrapThrough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/>
    <w:p>
      <w:pPr>
        <w:pStyle w:val="7"/>
        <w:numPr>
          <w:ilvl w:val="0"/>
          <w:numId w:val="4"/>
        </w:numPr>
        <w:ind w:left="-284" w:hanging="42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t xml:space="preserve">Система уравнений Максвелла для электромагнитного поля. Излучение электромагнитных волн. Шкала электромагнитных волн </w:t>
      </w:r>
    </w:p>
    <w:p>
      <w:pPr>
        <w:rPr>
          <w:b/>
          <w:bCs/>
        </w:rPr>
      </w:pPr>
      <w:r>
        <w:rPr>
          <w:b/>
          <w:bCs/>
          <w:lang w:val="en-US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4745355" cy="5343525"/>
            <wp:effectExtent l="0" t="0" r="0" b="9525"/>
            <wp:wrapThrough wrapText="bothSides">
              <wp:wrapPolygon>
                <wp:start x="0" y="0"/>
                <wp:lineTo x="0" y="21561"/>
                <wp:lineTo x="21505" y="21561"/>
                <wp:lineTo x="21505" y="0"/>
                <wp:lineTo x="0" y="0"/>
              </wp:wrapPolygon>
            </wp:wrapThrough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  <w:color w:val="000000"/>
          <w:sz w:val="27"/>
          <w:szCs w:val="27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2951480</wp:posOffset>
            </wp:positionH>
            <wp:positionV relativeFrom="paragraph">
              <wp:posOffset>3994150</wp:posOffset>
            </wp:positionV>
            <wp:extent cx="4593590" cy="1746885"/>
            <wp:effectExtent l="0" t="0" r="0" b="5715"/>
            <wp:wrapThrough wrapText="bothSides">
              <wp:wrapPolygon>
                <wp:start x="0" y="0"/>
                <wp:lineTo x="0" y="21435"/>
                <wp:lineTo x="21498" y="21435"/>
                <wp:lineTo x="21498" y="0"/>
                <wp:lineTo x="0" y="0"/>
              </wp:wrapPolygon>
            </wp:wrapThrough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page">
              <wp:posOffset>262255</wp:posOffset>
            </wp:positionH>
            <wp:positionV relativeFrom="paragraph">
              <wp:posOffset>3115945</wp:posOffset>
            </wp:positionV>
            <wp:extent cx="4219575" cy="3962400"/>
            <wp:effectExtent l="0" t="0" r="9525" b="0"/>
            <wp:wrapThrough wrapText="bothSides">
              <wp:wrapPolygon>
                <wp:start x="0" y="0"/>
                <wp:lineTo x="0" y="21496"/>
                <wp:lineTo x="21551" y="21496"/>
                <wp:lineTo x="21551" y="0"/>
                <wp:lineTo x="0" y="0"/>
              </wp:wrapPolygon>
            </wp:wrapThrough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9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>
      <w:pPr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-729615</wp:posOffset>
            </wp:positionH>
            <wp:positionV relativeFrom="paragraph">
              <wp:posOffset>0</wp:posOffset>
            </wp:positionV>
            <wp:extent cx="5939790" cy="1594485"/>
            <wp:effectExtent l="0" t="0" r="3810" b="5715"/>
            <wp:wrapThrough wrapText="bothSides">
              <wp:wrapPolygon>
                <wp:start x="0" y="0"/>
                <wp:lineTo x="0" y="21419"/>
                <wp:lineTo x="21545" y="21419"/>
                <wp:lineTo x="21545" y="0"/>
                <wp:lineTo x="0" y="0"/>
              </wp:wrapPolygon>
            </wp:wrapThrough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Рисунок 30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page">
              <wp:posOffset>318135</wp:posOffset>
            </wp:positionH>
            <wp:positionV relativeFrom="paragraph">
              <wp:posOffset>247650</wp:posOffset>
            </wp:positionV>
            <wp:extent cx="5940425" cy="5537200"/>
            <wp:effectExtent l="0" t="0" r="3175" b="6350"/>
            <wp:wrapThrough wrapText="bothSides">
              <wp:wrapPolygon>
                <wp:start x="0" y="0"/>
                <wp:lineTo x="0" y="21550"/>
                <wp:lineTo x="21542" y="21550"/>
                <wp:lineTo x="21542" y="0"/>
                <wp:lineTo x="0" y="0"/>
              </wp:wrapPolygon>
            </wp:wrapThrough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Рисунок 30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/>
    <w:p>
      <w:pPr>
        <w:rPr>
          <w:b/>
          <w:bCs/>
        </w:rPr>
      </w:pPr>
    </w:p>
    <w:p>
      <w:pPr>
        <w:jc w:val="center"/>
      </w:pPr>
    </w:p>
    <w:p>
      <w:pPr>
        <w:jc w:val="center"/>
      </w:pPr>
    </w:p>
    <w:p/>
    <w:p/>
    <w:p/>
    <w:p/>
    <w:p/>
    <w:p/>
    <w:p/>
    <w:p>
      <w:pPr>
        <w:tabs>
          <w:tab w:val="left" w:pos="2223"/>
        </w:tabs>
      </w:pPr>
      <w:r>
        <w:tab/>
      </w:r>
    </w:p>
    <w:p>
      <w:pPr>
        <w:tabs>
          <w:tab w:val="left" w:pos="2223"/>
        </w:tabs>
      </w:pPr>
    </w:p>
    <w:p>
      <w:pPr>
        <w:tabs>
          <w:tab w:val="left" w:pos="2223"/>
        </w:tabs>
      </w:pPr>
    </w:p>
    <w:p/>
    <w:p/>
    <w:p/>
    <w:p/>
    <w:p/>
    <w:p>
      <w:r>
        <w:rPr>
          <w:b/>
          <w:bCs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-858520</wp:posOffset>
            </wp:positionH>
            <wp:positionV relativeFrom="paragraph">
              <wp:posOffset>200660</wp:posOffset>
            </wp:positionV>
            <wp:extent cx="5940425" cy="2875915"/>
            <wp:effectExtent l="0" t="0" r="3175" b="635"/>
            <wp:wrapThrough wrapText="bothSides">
              <wp:wrapPolygon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Рисунок 30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>
      <w:pPr>
        <w:pStyle w:val="7"/>
        <w:numPr>
          <w:ilvl w:val="0"/>
          <w:numId w:val="4"/>
        </w:numPr>
        <w:ind w:left="0" w:hanging="426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color w:val="000000"/>
          <w:sz w:val="27"/>
          <w:szCs w:val="27"/>
          <w:lang w:val="ru-RU"/>
        </w:rPr>
        <w:t xml:space="preserve">Электромагнитные волны. Уравнение электромагнитной волны. Основные свойства электромагнитных волн. Фазовая скорость световой волны в вакууме и в веществе. Показатель преломления вещества. </w:t>
      </w:r>
    </w:p>
    <w:p>
      <w:pPr>
        <w:ind w:firstLine="708"/>
      </w:pPr>
      <w: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-229235</wp:posOffset>
            </wp:positionH>
            <wp:positionV relativeFrom="paragraph">
              <wp:posOffset>84455</wp:posOffset>
            </wp:positionV>
            <wp:extent cx="4841875" cy="4077335"/>
            <wp:effectExtent l="0" t="0" r="0" b="0"/>
            <wp:wrapThrough wrapText="bothSides">
              <wp:wrapPolygon>
                <wp:start x="0" y="0"/>
                <wp:lineTo x="0" y="21496"/>
                <wp:lineTo x="21501" y="21496"/>
                <wp:lineTo x="21501" y="0"/>
                <wp:lineTo x="0" y="0"/>
              </wp:wrapPolygon>
            </wp:wrapThrough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Рисунок 30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708"/>
      </w:pPr>
    </w:p>
    <w:p/>
    <w:p/>
    <w:p/>
    <w:p/>
    <w:p/>
    <w:p/>
    <w:p/>
    <w:p/>
    <w:p>
      <w:pPr>
        <w:tabs>
          <w:tab w:val="left" w:pos="2131"/>
        </w:tabs>
      </w:pPr>
      <w:r>
        <w:tab/>
      </w:r>
    </w:p>
    <w:p>
      <w:pPr>
        <w:tabs>
          <w:tab w:val="left" w:pos="2131"/>
        </w:tabs>
      </w:pPr>
    </w:p>
    <w:p>
      <w:pPr>
        <w:tabs>
          <w:tab w:val="left" w:pos="2131"/>
        </w:tabs>
      </w:pPr>
    </w:p>
    <w:p>
      <w:pPr>
        <w:tabs>
          <w:tab w:val="left" w:pos="2131"/>
        </w:tabs>
      </w:pPr>
    </w:p>
    <w:p>
      <w:pPr>
        <w:tabs>
          <w:tab w:val="left" w:pos="2131"/>
        </w:tabs>
      </w:pPr>
      <w:r>
        <w:rPr>
          <w:b/>
          <w:bCs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page">
              <wp:posOffset>476885</wp:posOffset>
            </wp:positionH>
            <wp:positionV relativeFrom="paragraph">
              <wp:posOffset>257810</wp:posOffset>
            </wp:positionV>
            <wp:extent cx="6229350" cy="3853815"/>
            <wp:effectExtent l="0" t="0" r="0" b="0"/>
            <wp:wrapThrough wrapText="bothSides">
              <wp:wrapPolygon>
                <wp:start x="0" y="0"/>
                <wp:lineTo x="0" y="21461"/>
                <wp:lineTo x="21534" y="21461"/>
                <wp:lineTo x="21534" y="0"/>
                <wp:lineTo x="0" y="0"/>
              </wp:wrapPolygon>
            </wp:wrapThrough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Рисунок 30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</w:p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Электромагнитные волны могут распространяться не только в пустоте, но и в различных средах. Но только в вакууме скорость распространения волн постоянна и не зависит от частоты. Во всех остальных средах скорости распространения волн различной частоты неодинаковы. Так как абсолютный показатель преломления зависит от скорости света в веществе </w:t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inline distT="0" distB="0" distL="0" distR="0">
            <wp:extent cx="124460" cy="139065"/>
            <wp:effectExtent l="0" t="0" r="889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 (</w:t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inline distT="0" distB="0" distL="0" distR="0">
            <wp:extent cx="541020" cy="42418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), то экспериментально наблюдается зависимость показателя преломления от длины волны – дисперсия света.</w:t>
      </w:r>
    </w:p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Таким образом, дисперсией света называется зависимость показателя преломления вещества или зависимость фазовой скорости световых волн от частоты или длины волны. Эту зависимость можно охарактеризовать функцией</w:t>
      </w:r>
    </w:p>
    <w:tbl>
      <w:tblPr>
        <w:tblStyle w:val="5"/>
        <w:tblW w:w="5000" w:type="pct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078"/>
        <w:gridCol w:w="4508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2650" w:type="pct"/>
            <w:vAlign w:val="center"/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drawing>
                <wp:inline distT="0" distB="0" distL="0" distR="0">
                  <wp:extent cx="753745" cy="241300"/>
                  <wp:effectExtent l="0" t="0" r="8255" b="635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Рисунок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7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t>,</w:t>
            </w:r>
          </w:p>
        </w:tc>
        <w:tc>
          <w:tcPr>
            <w:tcW w:w="2350" w:type="pct"/>
            <w:vAlign w:val="center"/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lang w:eastAsia="ru-RU"/>
              </w:rPr>
              <w:t>(4.1)</w:t>
            </w:r>
          </w:p>
        </w:tc>
      </w:tr>
    </w:tbl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где </w:t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inline distT="0" distB="0" distL="0" distR="0">
            <wp:extent cx="219710" cy="255905"/>
            <wp:effectExtent l="0" t="0" r="889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 – длина световой волны в вакууме.</w:t>
      </w:r>
    </w:p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anchor distT="0" distB="0" distL="0" distR="0" simplePos="0" relativeHeight="251794432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200275" cy="1971675"/>
            <wp:effectExtent l="0" t="0" r="9525" b="0"/>
            <wp:wrapSquare wrapText="bothSides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Рисунок 30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Для всех прозрачных бесцветных веществ функция (4.1) в видимой части спектра имеет вид, представленный на рис. 4.1. С уменьшением длины волны показатель преломления увеличивается со все возрастающей скоростью. В этом случае дисперсия называется нормальной.</w:t>
      </w:r>
    </w:p>
    <w:p>
      <w:pPr>
        <w:spacing w:before="40" w:after="40" w:line="240" w:lineRule="auto"/>
        <w:ind w:firstLine="300"/>
        <w:jc w:val="both"/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Если вещество поглощает часть лучей, то в области поглощения и вблизи нее ход дисперсии обнаруживает аномалию. На некотором интервале длин волн показатель преломления растет с увеличением длины волны. Такой ход зависимости </w:t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inline distT="0" distB="0" distL="0" distR="0">
            <wp:extent cx="139065" cy="13906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Рисунок 31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 от </w:t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drawing>
          <wp:inline distT="0" distB="0" distL="0" distR="0">
            <wp:extent cx="219710" cy="255905"/>
            <wp:effectExtent l="0" t="0" r="889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1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18"/>
          <w:szCs w:val="18"/>
          <w:lang w:eastAsia="ru-RU"/>
        </w:rPr>
        <w:t> называется аномальной дисперсией.</w:t>
      </w:r>
    </w:p>
    <w:p>
      <w:pPr>
        <w:tabs>
          <w:tab w:val="left" w:pos="2131"/>
        </w:tabs>
      </w:pPr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page">
              <wp:posOffset>728345</wp:posOffset>
            </wp:positionH>
            <wp:positionV relativeFrom="paragraph">
              <wp:posOffset>11430</wp:posOffset>
            </wp:positionV>
            <wp:extent cx="5940425" cy="3182620"/>
            <wp:effectExtent l="0" t="0" r="3175" b="0"/>
            <wp:wrapThrough wrapText="bothSides">
              <wp:wrapPolygon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1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-687705</wp:posOffset>
            </wp:positionH>
            <wp:positionV relativeFrom="paragraph">
              <wp:posOffset>234315</wp:posOffset>
            </wp:positionV>
            <wp:extent cx="5940425" cy="2999105"/>
            <wp:effectExtent l="0" t="0" r="3175" b="0"/>
            <wp:wrapThrough wrapText="bothSides">
              <wp:wrapPolygon>
                <wp:start x="0" y="0"/>
                <wp:lineTo x="0" y="21403"/>
                <wp:lineTo x="21542" y="21403"/>
                <wp:lineTo x="21542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>
      <w:pPr>
        <w:rPr>
          <w:sz w:val="27"/>
          <w:szCs w:val="27"/>
          <w:lang w:val="en-US"/>
        </w:rPr>
      </w:pPr>
    </w:p>
    <w:p>
      <w:pPr>
        <w:rPr>
          <w:sz w:val="27"/>
          <w:szCs w:val="27"/>
        </w:rPr>
      </w:pPr>
    </w:p>
    <w:p>
      <w:pPr>
        <w:rPr>
          <w:color w:val="FF0000"/>
        </w:rPr>
      </w:pPr>
    </w:p>
    <w:p>
      <w:pPr>
        <w:spacing w:before="100" w:beforeAutospacing="1" w:after="100" w:afterAutospacing="1" w:line="240" w:lineRule="auto"/>
        <w:jc w:val="both"/>
        <w:rPr>
          <w:rFonts w:eastAsia="Times New Roman" w:asciiTheme="majorBidi" w:hAnsiTheme="majorBidi" w:cstheme="majorBidi"/>
          <w:sz w:val="26"/>
          <w:szCs w:val="26"/>
        </w:rPr>
      </w:pPr>
    </w:p>
    <w:p>
      <w:pPr>
        <w:spacing w:before="100" w:beforeAutospacing="1" w:after="100" w:afterAutospacing="1" w:line="240" w:lineRule="auto"/>
        <w:jc w:val="both"/>
        <w:rPr>
          <w:rFonts w:eastAsia="Times New Roman"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rPr>
          <w:rFonts w:asciiTheme="majorBidi" w:hAnsiTheme="majorBidi" w:cstheme="majorBidi"/>
          <w:sz w:val="26"/>
          <w:szCs w:val="26"/>
        </w:rPr>
      </w:pPr>
    </w:p>
    <w:p>
      <w:pPr>
        <w:tabs>
          <w:tab w:val="left" w:pos="1942"/>
        </w:tabs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ab/>
      </w:r>
    </w:p>
    <w:p>
      <w:pPr>
        <w:pStyle w:val="3"/>
        <w:rPr>
          <w:rFonts w:asciiTheme="majorBidi" w:hAnsiTheme="majorBidi"/>
          <w:b/>
          <w:bCs/>
          <w:color w:val="auto"/>
          <w:sz w:val="28"/>
          <w:szCs w:val="28"/>
        </w:rPr>
      </w:pPr>
      <w:r>
        <w:rPr>
          <w:rFonts w:asciiTheme="majorBidi" w:hAnsiTheme="majorBidi"/>
          <w:b/>
          <w:bCs/>
          <w:color w:val="auto"/>
          <w:sz w:val="28"/>
          <w:szCs w:val="28"/>
        </w:rPr>
        <w:t>54.Законы геометрической оптики. Явление полного внутреннего отражения. Линзы и их применение. Формула тонкой линзы</w:t>
      </w:r>
    </w:p>
    <w:p>
      <w:pPr>
        <w:rPr>
          <w:sz w:val="26"/>
          <w:szCs w:val="26"/>
        </w:rPr>
      </w:pPr>
    </w:p>
    <w:p>
      <w:pPr>
        <w:rPr>
          <w:b/>
          <w:bCs/>
        </w:rPr>
      </w:pPr>
      <w:r>
        <w:rPr>
          <w:b/>
          <w:bCs/>
        </w:rPr>
        <w:t>Основу геометрической оптики образуют четыре закона:</w:t>
      </w:r>
    </w:p>
    <w:p>
      <w:pPr>
        <w:rPr>
          <w:b/>
          <w:bCs/>
        </w:rPr>
      </w:pPr>
      <w:r>
        <w:rPr>
          <w:b/>
          <w:bCs/>
        </w:rPr>
        <w:t xml:space="preserve">1)прямолинейного распространения света; </w:t>
      </w:r>
    </w:p>
    <w:p>
      <w:pPr>
        <w:rPr>
          <w:b/>
          <w:bCs/>
        </w:rPr>
      </w:pPr>
      <w:r>
        <w:rPr>
          <w:b/>
          <w:bCs/>
        </w:rPr>
        <w:t>2) независимости световых лучей;</w:t>
      </w:r>
    </w:p>
    <w:p>
      <w:pPr>
        <w:rPr>
          <w:b/>
          <w:bCs/>
        </w:rPr>
      </w:pPr>
      <w:r>
        <w:rPr>
          <w:b/>
          <w:bCs/>
        </w:rPr>
        <w:t>3) отражения света;</w:t>
      </w:r>
    </w:p>
    <w:p>
      <w:pPr>
        <w:rPr>
          <w:b/>
          <w:bCs/>
        </w:rPr>
      </w:pPr>
      <w:r>
        <w:rPr>
          <w:b/>
          <w:bCs/>
        </w:rPr>
        <w:t>4) преломления света.</w:t>
      </w:r>
    </w:p>
    <w:p>
      <w:pPr>
        <w:rPr>
          <w:b/>
          <w:bCs/>
        </w:rPr>
      </w:pPr>
    </w:p>
    <w:p>
      <w:r>
        <w:rPr>
          <w:b/>
          <w:bCs/>
        </w:rPr>
        <w:t>Закон прямолинейного распространения</w:t>
      </w:r>
      <w:r>
        <w:t xml:space="preserve"> </w:t>
      </w:r>
      <w:r>
        <w:rPr>
          <w:i/>
        </w:rPr>
        <w:t xml:space="preserve">утверждает, что в однородной среде свет распространяется прямолинейно. </w:t>
      </w:r>
      <w:r>
        <w:t>Этот закон является приближенным: при прохождении света через очень малые отверстия наблюдаются отклонения от прямолинейности, тем большие, чем меньше отверстие.</w:t>
      </w:r>
    </w:p>
    <w:p/>
    <w:p>
      <w:r>
        <w:rPr>
          <w:b/>
          <w:bCs/>
        </w:rPr>
        <w:t>Закон независимости световых лучей</w:t>
      </w:r>
      <w:r>
        <w:t xml:space="preserve"> </w:t>
      </w:r>
      <w:r>
        <w:rPr>
          <w:i/>
        </w:rPr>
        <w:t>утверждает, что лучи при пересечении не возмущают друг друга. Пересечения лучей не мешают каждому из них распространяться независимо друг от друга.</w:t>
      </w:r>
      <w:r>
        <w:t xml:space="preserve"> Этот закон справедлив лишь при не слишком больших интенсивностях света. При интенсивностях, достигаемых с помощью лазеров, независимость световых лучей перестает соблюдаться.</w:t>
      </w:r>
    </w:p>
    <w:p/>
    <w:p>
      <w:r>
        <w:t xml:space="preserve">    </w:t>
      </w:r>
    </w:p>
    <w:p>
      <w:r>
        <w:t>Если свет, распространяясь, переходит из одной среды с показателем преломления n1 в другую с показателем преломления n2 (рис. 1.1), то происходит отражение света от второй среды, а также отклонение направления распространения света от первоначального, т. е. преломление луча.</w:t>
      </w:r>
    </w:p>
    <w:p>
      <w:r>
        <w:rPr>
          <w:lang w:eastAsia="ru-RU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1497330</wp:posOffset>
            </wp:positionH>
            <wp:positionV relativeFrom="paragraph">
              <wp:posOffset>146050</wp:posOffset>
            </wp:positionV>
            <wp:extent cx="2413635" cy="2394585"/>
            <wp:effectExtent l="0" t="0" r="0" b="5715"/>
            <wp:wrapTopAndBottom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Рисунок 313"/>
                    <pic:cNvPicPr>
                      <a:picLocks noChangeAspect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b/>
          <w:bCs/>
        </w:rPr>
        <w:t>Закон отражения света</w:t>
      </w:r>
      <w:r>
        <w:t xml:space="preserve">: </w:t>
      </w:r>
      <w:r>
        <w:rPr>
          <w:i/>
        </w:rPr>
        <w:t>отраженный луч лежит в одной плоскости с падающим лучом и нормалью, восстановленной в точке падения; угол отражения равен углу падения.</w:t>
      </w:r>
      <w:r>
        <w:t xml:space="preserve"> Если угол падения обозначить через α, а угол отражения через β (рис. 1.1), то α = –β. Знак минус указывает на то, что углы α и β отсчитываются в разные стороны от нормали к поверхности.</w:t>
      </w:r>
    </w:p>
    <w:p/>
    <w:p>
      <w:r>
        <w:rPr>
          <w:b/>
          <w:bCs/>
        </w:rPr>
        <w:t>Закон преломления света</w:t>
      </w:r>
      <w:r>
        <w:t>:</w:t>
      </w:r>
    </w:p>
    <w:p>
      <w:r>
        <w:rPr>
          <w:i/>
        </w:rPr>
        <w:t>преломленный луч лежит в одной плоскости с падающим лучом и нормалью, восстановленной в точке падения; отношение синуса угла падения к синусу угла преломления есть величина постоянная для данных сред и равна отношению скоростей распространения света в этих средах</w:t>
      </w:r>
      <w:r>
        <w:t xml:space="preserve">. Если углы падения луча α и преломления r отсчитывать от нормали к лучу по кратчайшему пути, то получим следующее выражение для закона преломления: </w:t>
      </w:r>
    </w:p>
    <w:p>
      <w:pPr>
        <w:jc w:val="center"/>
        <w:rPr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func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sin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Name>
              <m:e>
                <m:r>
                  <m:rPr/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func>
            <m:ctrlPr>
              <w:rPr>
                <w:rFonts w:ascii="Cambria Math" w:hAnsi="Cambria Math"/>
                <w:i/>
                <w:sz w:val="28"/>
                <w:szCs w:val="28"/>
              </w:rPr>
            </m:ctrlPr>
          </m:den>
        </m:f>
        <m:r>
          <m:rPr/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/>
                <w:sz w:val="28"/>
                <w:szCs w:val="28"/>
              </w:rPr>
              <m:t>v1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/>
                <w:sz w:val="28"/>
                <w:szCs w:val="28"/>
              </w:rPr>
              <m:t>v2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den>
        </m:f>
        <m:r>
          <m:rPr/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/>
                <w:sz w:val="28"/>
                <w:szCs w:val="28"/>
              </w:rPr>
              <m:t>n2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/>
                <w:sz w:val="28"/>
                <w:szCs w:val="28"/>
              </w:rPr>
              <m:t>n1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den>
        </m:f>
        <m:r>
          <m:rPr/>
          <w:rPr>
            <w:rFonts w:ascii="Cambria Math" w:hAnsi="Cambria Math"/>
            <w:sz w:val="28"/>
            <w:szCs w:val="28"/>
          </w:rPr>
          <m:t>=n21</m:t>
        </m:r>
      </m:oMath>
      <w:r>
        <w:rPr>
          <w:sz w:val="28"/>
          <w:szCs w:val="28"/>
        </w:rPr>
        <w:tab/>
      </w:r>
      <w:r>
        <w:rPr>
          <w:sz w:val="28"/>
          <w:szCs w:val="28"/>
        </w:rPr>
        <w:t>(1.4)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r>
        <w:t>n21 носит название относительного показателя преломления двух веществ, который равен отношению их абсолютных показателей преломления.</w:t>
      </w:r>
    </w:p>
    <w:p/>
    <w:p>
      <w:r>
        <w:t>При величине угла r</w:t>
      </w:r>
      <w:r>
        <w:rPr>
          <w:vertAlign w:val="subscript"/>
        </w:rPr>
        <w:t>0</w:t>
      </w:r>
      <w:r>
        <w:t>= π/2 преломленный луч скользит вдоль поверхности раздела двух сред. Согласно (1.4), этому значению r</w:t>
      </w:r>
      <w:r>
        <w:rPr>
          <w:vertAlign w:val="subscript"/>
          <w:lang w:val="de-CH"/>
        </w:rPr>
        <w:t>0</w:t>
      </w:r>
      <w:r>
        <w:t xml:space="preserve"> соответствует угол падения</w:t>
      </w:r>
    </w:p>
    <w:p>
      <w:r>
        <w:t>α</w:t>
      </w:r>
      <w:r>
        <w:rPr>
          <w:vertAlign w:val="subscript"/>
        </w:rPr>
        <w:t xml:space="preserve"> пред</w:t>
      </w:r>
      <w:r>
        <w:t>= arcsin (n</w:t>
      </w:r>
      <w:r>
        <w:rPr>
          <w:sz w:val="24"/>
          <w:szCs w:val="24"/>
          <w:vertAlign w:val="subscript"/>
        </w:rPr>
        <w:t>2</w:t>
      </w:r>
      <w:r>
        <w:t>/n</w:t>
      </w:r>
      <w:r>
        <w:rPr>
          <w:sz w:val="24"/>
          <w:szCs w:val="24"/>
          <w:vertAlign w:val="subscript"/>
        </w:rPr>
        <w:t>1</w:t>
      </w:r>
      <w:r>
        <w:t>).</w:t>
      </w:r>
    </w:p>
    <w:p/>
    <w:p>
      <w:pPr>
        <w:rPr>
          <w:b/>
        </w:rPr>
      </w:pPr>
      <w:r>
        <w:t>При α &gt; α</w:t>
      </w:r>
      <w:r>
        <w:rPr>
          <w:vertAlign w:val="subscript"/>
        </w:rPr>
        <w:t xml:space="preserve"> </w:t>
      </w:r>
      <w:r>
        <w:rPr>
          <w:sz w:val="24"/>
          <w:szCs w:val="24"/>
          <w:vertAlign w:val="subscript"/>
        </w:rPr>
        <w:t>пред</w:t>
      </w:r>
      <w:r>
        <w:t xml:space="preserve"> падающий луч отражается от поверхности раздела и не попадает во вторую среду. Поэтому угол α</w:t>
      </w:r>
      <w:r>
        <w:rPr>
          <w:vertAlign w:val="subscript"/>
        </w:rPr>
        <w:t>пред</w:t>
      </w:r>
      <w:r>
        <w:t xml:space="preserve"> называют углом полного внутреннего отражения. Энергия, которую несет с собой падающий луч, распределяется между отраженным и преломленным лучами. По мере увеличения угла падения интенсивность отраженного луча растет, интенсивность же преломленного луча убывает, обращаясь в нуль при предельном угле. </w:t>
      </w:r>
      <w:r>
        <w:rPr>
          <w:i/>
        </w:rPr>
        <w:t>При углах падения от α</w:t>
      </w:r>
      <w:r>
        <w:rPr>
          <w:i/>
          <w:vertAlign w:val="subscript"/>
        </w:rPr>
        <w:t>пред</w:t>
      </w:r>
      <w:r>
        <w:rPr>
          <w:i/>
        </w:rPr>
        <w:t xml:space="preserve"> до π/2 световая волна возвращается в первую среду. </w:t>
      </w:r>
      <w:r>
        <w:t xml:space="preserve">Это явление называется </w:t>
      </w:r>
      <w:r>
        <w:rPr>
          <w:b/>
        </w:rPr>
        <w:t xml:space="preserve">полным внутренним отражением </w:t>
      </w:r>
      <w:r>
        <w:t xml:space="preserve">и </w:t>
      </w:r>
      <w:r>
        <w:rPr>
          <w:b/>
        </w:rPr>
        <w:t>наблюдается при переходе света из оптически более плотной среды в среду менее плотную.</w:t>
      </w:r>
    </w:p>
    <w:p/>
    <w:p>
      <w:r>
        <w:t>Явление полного внутреннего отражения используется в оптических волокнах. Осевая часть волокна (сердцевина) формируется из стекла с более высоким показателем преломления, чем окружающая оболочка. Такие световоды используются для построения волоконно-оптических кабелей для направленной передачи света (оптической связи).</w:t>
      </w:r>
    </w:p>
    <w:p/>
    <w:p>
      <w:r>
        <w:rPr>
          <w:b/>
        </w:rPr>
        <w:t>Линза</w:t>
      </w:r>
      <w:r>
        <w:t xml:space="preserve"> – </w:t>
      </w:r>
      <w:r>
        <w:rPr>
          <w:i/>
        </w:rPr>
        <w:t>система, состоящая из двух сферических поверхностей, ограничивающих какой-либо прозрачный хорошо преломляющий материал (обычно стекло) от окружающего воздуха.</w:t>
      </w:r>
      <w:r>
        <w:t xml:space="preserve"> </w:t>
      </w:r>
    </w:p>
    <w:p>
      <w:r>
        <w:rPr>
          <w:b/>
        </w:rPr>
        <w:t>Линза называется тонкой</w:t>
      </w:r>
      <w:r>
        <w:t xml:space="preserve">, если ее толщина мала по сравнению с радиусами кривизны поверхностей. </w:t>
      </w:r>
    </w:p>
    <w:p/>
    <w:p>
      <w:pPr>
        <w:jc w:val="both"/>
      </w:pPr>
      <w:r>
        <w:t xml:space="preserve">На рисунке 269 представлены сечения линз двух типов: </w:t>
      </w:r>
      <w:r>
        <w:rPr>
          <w:b/>
        </w:rPr>
        <w:t>двояковыпуклой</w:t>
      </w:r>
      <w:r>
        <w:t xml:space="preserve"> (см. рис. 269, а) и </w:t>
      </w:r>
      <w:r>
        <w:rPr>
          <w:b/>
        </w:rPr>
        <w:t>двояковогнутой</w:t>
      </w:r>
      <w:r>
        <w:t xml:space="preserve"> (см. рис. 269, б). Двояковыпуклая линза собирает преломленные лучи, поэтому такая линза называется </w:t>
      </w:r>
      <w:r>
        <w:rPr>
          <w:b/>
        </w:rPr>
        <w:t>собирающей(рис 276 а)</w:t>
      </w:r>
      <w:r>
        <w:t>.</w:t>
      </w:r>
    </w:p>
    <w:p>
      <w:pPr>
        <w:jc w:val="both"/>
      </w:pPr>
      <w:r>
        <w:t xml:space="preserve">Двояковогнутая линза рассеивает параллельный пучок падающих на нее лучей. Поэтому такая линза называется </w:t>
      </w:r>
      <w:r>
        <w:rPr>
          <w:b/>
        </w:rPr>
        <w:t>рассеивающей(рис 276 б)</w:t>
      </w:r>
      <w:r>
        <w:t>.</w:t>
      </w:r>
    </w:p>
    <w:p/>
    <w:p>
      <w:r>
        <w:rPr>
          <w:lang w:eastAsia="ru-RU"/>
        </w:rPr>
        <w:drawing>
          <wp:inline distT="0" distB="0" distL="0" distR="0">
            <wp:extent cx="1918335" cy="1680845"/>
            <wp:effectExtent l="0" t="0" r="5715" b="0"/>
            <wp:docPr id="314" name="Рисунок 314" descr="https://sun9-70.userapi.com/7TXqRm1Kw03DEKzGDSEF9j32D4EP0_2NNNmo6A/WhBC9r8g8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Рисунок 314" descr="https://sun9-70.userapi.com/7TXqRm1Kw03DEKzGDSEF9j32D4EP0_2NNNmo6A/WhBC9r8g8us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473" cy="16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ru-RU"/>
        </w:rPr>
        <w:drawing>
          <wp:inline distT="0" distB="0" distL="0" distR="0">
            <wp:extent cx="3827780" cy="1308735"/>
            <wp:effectExtent l="0" t="0" r="1270" b="5715"/>
            <wp:docPr id="315" name="Рисунок 315" descr="https://sun9-28.userapi.com/VGGBxOSVTcpVa4K9smzwFGkNGx-Hyq1YteGu3w/6g0KQWTLg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Рисунок 315" descr="https://sun9-28.userapi.com/VGGBxOSVTcpVa4K9smzwFGkNGx-Hyq1YteGu3w/6g0KQWTLgrs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973" cy="13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Одна из поверхностей линзы может быть плоской, как, например, на рисунке 270. Такие линзы называются </w:t>
      </w:r>
      <w:r>
        <w:rPr>
          <w:b/>
        </w:rPr>
        <w:t xml:space="preserve">плосковыпуклая </w:t>
      </w:r>
      <w:r>
        <w:t xml:space="preserve">(см. рис. 270, а) и </w:t>
      </w:r>
      <w:r>
        <w:rPr>
          <w:b/>
        </w:rPr>
        <w:t>плосковогнутая</w:t>
      </w:r>
      <w:r>
        <w:t xml:space="preserve"> (см. рис. 270, б). </w:t>
      </w:r>
    </w:p>
    <w:p>
      <w:pPr>
        <w:jc w:val="center"/>
      </w:pPr>
      <w:r>
        <w:rPr>
          <w:lang w:eastAsia="ru-RU"/>
        </w:rPr>
        <w:drawing>
          <wp:inline distT="0" distB="0" distL="0" distR="0">
            <wp:extent cx="1936115" cy="1359535"/>
            <wp:effectExtent l="0" t="0" r="6985" b="0"/>
            <wp:docPr id="316" name="Рисунок 316" descr="https://sun9-37.userapi.com/nkt6EV7Ieunh5A-g5ZP8bUAWFBBFr9M5XXPO3Q/h6ewh6IMag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16" descr="https://sun9-37.userapi.com/nkt6EV7Ieunh5A-g5ZP8bUAWFBBFr9M5XXPO3Q/h6ewh6IMagw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513" cy="135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Arial"/>
          <w:color w:val="222222"/>
          <w:shd w:val="clear" w:color="auto" w:fill="FFFFFF"/>
        </w:rPr>
      </w:pPr>
      <w:r>
        <w:rPr>
          <w:rFonts w:cs="Arial"/>
          <w:b/>
          <w:color w:val="222222"/>
          <w:shd w:val="clear" w:color="auto" w:fill="FFFFFF"/>
        </w:rPr>
        <w:t>Традиционное применение линз</w:t>
      </w:r>
      <w:r>
        <w:rPr>
          <w:rFonts w:cs="Arial"/>
          <w:color w:val="222222"/>
          <w:shd w:val="clear" w:color="auto" w:fill="FFFFFF"/>
        </w:rPr>
        <w:t> — бинокли, телескопы, оптические прицелы, теодолиты, микроскопы, фото- и видеотехника.</w:t>
      </w:r>
      <w:r>
        <w:t xml:space="preserve"> </w:t>
      </w:r>
      <w:r>
        <w:rPr>
          <w:rFonts w:cs="Arial"/>
          <w:b/>
          <w:color w:val="222222"/>
          <w:shd w:val="clear" w:color="auto" w:fill="FFFFFF"/>
        </w:rPr>
        <w:t>Другая важная сфера применения линз</w:t>
      </w:r>
      <w:r>
        <w:rPr>
          <w:rFonts w:cs="Arial"/>
          <w:color w:val="222222"/>
          <w:shd w:val="clear" w:color="auto" w:fill="FFFFFF"/>
        </w:rPr>
        <w:t xml:space="preserve"> — офтальмология.</w:t>
      </w:r>
      <w:r>
        <w:t xml:space="preserve"> </w:t>
      </w:r>
      <w:r>
        <w:rPr>
          <w:rFonts w:cs="Arial"/>
          <w:color w:val="222222"/>
          <w:shd w:val="clear" w:color="auto" w:fill="FFFFFF"/>
        </w:rPr>
        <w:t>Линзы используют в таких приспособлениях, как очки и контактные линзы.</w:t>
      </w:r>
    </w:p>
    <w:p>
      <w:pPr>
        <w:rPr>
          <w:rFonts w:cs="Arial"/>
          <w:color w:val="222222"/>
          <w:shd w:val="clear" w:color="auto" w:fill="FFFFFF"/>
        </w:rPr>
      </w:pPr>
    </w:p>
    <w:p>
      <w:pPr>
        <w:rPr>
          <w:lang w:eastAsia="ru-RU"/>
        </w:rPr>
      </w:pPr>
    </w:p>
    <w:p>
      <w:r>
        <w:rPr>
          <w:lang w:eastAsia="ru-RU"/>
        </w:rPr>
        <w:drawing>
          <wp:inline distT="0" distB="0" distL="0" distR="0">
            <wp:extent cx="2868295" cy="1891030"/>
            <wp:effectExtent l="0" t="0" r="825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17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6" t="8250" r="13987" b="21434"/>
                    <a:stretch>
                      <a:fillRect/>
                    </a:stretch>
                  </pic:blipFill>
                  <pic:spPr>
                    <a:xfrm>
                      <a:off x="0" y="0"/>
                      <a:ext cx="2871515" cy="1893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3756025" cy="213868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18"/>
                    <pic:cNvPicPr>
                      <a:picLocks noChangeAspect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2" t="-171" r="1172" b="42810"/>
                    <a:stretch>
                      <a:fillRect/>
                    </a:stretch>
                  </pic:blipFill>
                  <pic:spPr>
                    <a:xfrm>
                      <a:off x="0" y="0"/>
                      <a:ext cx="3760137" cy="2141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i/>
        </w:rPr>
      </w:pPr>
      <m:oMathPara>
        <m:oMath>
          <m:r>
            <m:rPr/>
            <w:rPr>
              <w:rFonts w:ascii="Cambria Math" w:hAnsi="Cambria Math"/>
              <w:lang w:val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/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m:rPr/>
                <w:rPr>
                  <w:rFonts w:ascii="Cambria Math" w:hAnsi="Cambria Math"/>
                  <w:lang w:val="en-US"/>
                </w:rPr>
                <m:t>F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m:rPr/>
            <w:rPr>
              <w:rFonts w:ascii="Cambria Math" w:hAnsi="Cambria Math"/>
              <w:lang w:val="en-US"/>
            </w:rPr>
            <m:t xml:space="preserve">      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/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m:rPr/>
                <w:rPr>
                  <w:rFonts w:ascii="Cambria Math" w:hAnsi="Cambria Math"/>
                  <w:lang w:val="en-US"/>
                </w:rPr>
                <m:t>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m:rPr/>
            <w:rPr>
              <w:rFonts w:ascii="Cambria Math" w:hAnsi="Cambria Math"/>
              <w:lang w:val="en-US"/>
            </w:rPr>
            <m:t xml:space="preserve">=дптр </m:t>
          </m:r>
        </m:oMath>
      </m:oMathPara>
    </w:p>
    <w:p>
      <w:pPr>
        <w:rPr>
          <w:sz w:val="24"/>
          <w:szCs w:val="24"/>
        </w:rPr>
      </w:pPr>
      <w:r>
        <w:rPr>
          <w:lang w:val="en-US"/>
        </w:rPr>
        <w:t>D</w:t>
      </w:r>
      <w:r>
        <w:t xml:space="preserve">- </w:t>
      </w:r>
      <w:r>
        <w:rPr>
          <w:sz w:val="24"/>
          <w:szCs w:val="24"/>
        </w:rPr>
        <w:t>оптическая сила линзы</w:t>
      </w:r>
    </w:p>
    <w:p>
      <w:pPr>
        <w:pStyle w:val="3"/>
        <w:rPr>
          <w:rFonts w:asciiTheme="majorBidi" w:hAnsiTheme="majorBidi"/>
          <w:b/>
          <w:bCs/>
          <w:color w:val="auto"/>
          <w:sz w:val="28"/>
          <w:szCs w:val="28"/>
        </w:rPr>
      </w:pPr>
      <w:r>
        <w:rPr>
          <w:rFonts w:asciiTheme="majorBidi" w:hAnsiTheme="majorBidi"/>
          <w:b/>
          <w:bCs/>
          <w:color w:val="auto"/>
          <w:sz w:val="28"/>
          <w:szCs w:val="28"/>
        </w:rPr>
        <w:t>55.Явление интерференции света. Разность фаз и оптическая разность хода интерферирующих волн</w:t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>
        <w:rPr>
          <w:b/>
          <w:sz w:val="24"/>
          <w:szCs w:val="24"/>
        </w:rPr>
        <w:t>интерференцией световых волн</w:t>
      </w:r>
      <w:r>
        <w:rPr>
          <w:sz w:val="24"/>
          <w:szCs w:val="24"/>
        </w:rPr>
        <w:t>.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lang w:eastAsia="ru-RU"/>
        </w:rPr>
        <w:drawing>
          <wp:inline distT="0" distB="0" distL="0" distR="0">
            <wp:extent cx="5567045" cy="2192020"/>
            <wp:effectExtent l="0" t="0" r="0" b="0"/>
            <wp:docPr id="319" name="Рисунок 319" descr="https://sun1.beltelecom-by-minsk.userapi.com/UX0tnoYyQEByposiyMAUnuS75WNDH2juvs037Q/RUgT4jDJ3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Рисунок 319" descr="https://sun1.beltelecom-by-minsk.userapi.com/UX0tnoYyQEByposiyMAUnuS75WNDH2juvs037Q/RUgT4jDJ3tY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088" cy="219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 Δϕ = ϕ1  − ϕ 2− разность фаз двух волн в точке наблюдения.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5145405" cy="2516505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/>
                    <pic:cNvPicPr>
                      <a:picLocks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86" cy="25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Оптическая разность хода :</w:t>
      </w:r>
    </w:p>
    <w:p>
      <w:pPr>
        <w:rPr>
          <w:sz w:val="24"/>
          <w:szCs w:val="24"/>
        </w:rPr>
      </w:pPr>
      <w:r>
        <w:rPr>
          <w:i/>
          <w:sz w:val="24"/>
          <w:szCs w:val="24"/>
          <w:lang w:eastAsia="ru-RU"/>
        </w:rPr>
        <w:drawing>
          <wp:inline distT="0" distB="0" distL="0" distR="0">
            <wp:extent cx="6382385" cy="3215640"/>
            <wp:effectExtent l="0" t="0" r="0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/>
                    <pic:cNvPicPr>
                      <a:picLocks noChangeAspect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266" cy="32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jc w:val="center"/>
        <w:rPr>
          <w:i/>
          <w:sz w:val="24"/>
          <w:szCs w:val="24"/>
        </w:rPr>
      </w:pPr>
    </w:p>
    <w:p>
      <w:pPr>
        <w:rPr>
          <w:i/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</w:p>
    <w:p>
      <w:pPr>
        <w:pStyle w:val="3"/>
        <w:rPr>
          <w:rFonts w:asciiTheme="majorBidi" w:hAnsiTheme="majorBidi"/>
          <w:b/>
          <w:bCs/>
          <w:color w:val="auto"/>
          <w:sz w:val="28"/>
          <w:szCs w:val="28"/>
        </w:rPr>
      </w:pPr>
      <w:r>
        <w:rPr>
          <w:rFonts w:asciiTheme="majorBidi" w:hAnsiTheme="majorBidi"/>
          <w:b/>
          <w:bCs/>
          <w:color w:val="auto"/>
          <w:sz w:val="28"/>
          <w:szCs w:val="28"/>
        </w:rPr>
        <w:t>56.Явление интерференции света. Монохроматичность и когерентность световых волн. Способы получения когерентных источников света. Опыт Юнга</w:t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>
        <w:rPr>
          <w:b/>
          <w:sz w:val="24"/>
          <w:szCs w:val="24"/>
        </w:rPr>
        <w:t>интерференцией световых волн</w:t>
      </w:r>
      <w:r>
        <w:rPr>
          <w:sz w:val="24"/>
          <w:szCs w:val="24"/>
        </w:rPr>
        <w:t>.</w:t>
      </w:r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Волна одной определенной и строго постоянной частоты называется </w:t>
      </w:r>
      <w:r>
        <w:rPr>
          <w:b/>
          <w:sz w:val="24"/>
          <w:szCs w:val="24"/>
        </w:rPr>
        <w:t>монохроматической.</w:t>
      </w:r>
    </w:p>
    <w:p>
      <w:pPr>
        <w:rPr>
          <w:b/>
          <w:sz w:val="24"/>
          <w:szCs w:val="24"/>
        </w:rPr>
      </w:pPr>
    </w:p>
    <w:p>
      <w:pPr>
        <w:rPr>
          <w:sz w:val="24"/>
        </w:rPr>
      </w:pPr>
      <w:r>
        <w:rPr>
          <w:sz w:val="24"/>
        </w:rPr>
        <w:t>Если оба колебания не согласованы друг с другом, т. е. разность фаз ∆</w:t>
      </w:r>
      <m:oMath>
        <m:r>
          <m:rPr/>
          <w:rPr>
            <w:rFonts w:ascii="Cambria Math" w:hAnsi="Cambria Math"/>
            <w:sz w:val="24"/>
          </w:rPr>
          <m:t>φ</m:t>
        </m:r>
      </m:oMath>
      <w:r>
        <w:rPr>
          <w:sz w:val="24"/>
        </w:rPr>
        <w:t xml:space="preserve"> изменяется во времени, то такие колебания  и волны называют </w:t>
      </w:r>
      <w:r>
        <w:rPr>
          <w:b/>
          <w:sz w:val="24"/>
        </w:rPr>
        <w:t>некогерентными</w:t>
      </w:r>
      <w:r>
        <w:rPr>
          <w:sz w:val="24"/>
        </w:rPr>
        <w:t>.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t>Если разность фаз ∆</w:t>
      </w:r>
      <m:oMath>
        <m:r>
          <m:rPr/>
          <w:rPr>
            <w:rFonts w:ascii="Cambria Math" w:hAnsi="Cambria Math"/>
            <w:sz w:val="24"/>
          </w:rPr>
          <m:t>φ</m:t>
        </m:r>
      </m:oMath>
      <w:r>
        <w:rPr>
          <w:sz w:val="24"/>
        </w:rPr>
        <w:t xml:space="preserve">, возбуждаемых волнами колебаний, остается постоянной во времени, то такие волны называются </w:t>
      </w:r>
      <w:r>
        <w:rPr>
          <w:b/>
          <w:sz w:val="24"/>
        </w:rPr>
        <w:t>когерентными</w:t>
      </w:r>
      <w:r>
        <w:rPr>
          <w:sz w:val="24"/>
        </w:rPr>
        <w:t>, и их источники называют также когерентными источниками света</w:t>
      </w:r>
    </w:p>
    <w:p>
      <w:pPr>
        <w:rPr>
          <w:sz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Для осуществления интерференции света необходимо получить когерентные световые пучки, для чего применяются различные приемы.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лучей, исходящих из одного и того же источника. Практически это можно осуществить с помощью экранов и щелей, зеркал и преломляющих тел.  Некоторые из этих методов:</w:t>
      </w:r>
    </w:p>
    <w:p>
      <w:pPr>
        <w:pStyle w:val="10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t>Метод Юнга</w:t>
      </w:r>
    </w:p>
    <w:p>
      <w:pPr>
        <w:pStyle w:val="10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t>Зеркала Френеля</w:t>
      </w:r>
    </w:p>
    <w:p>
      <w:pPr>
        <w:pStyle w:val="10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t>Бипризма Френеля</w:t>
      </w:r>
    </w:p>
    <w:p>
      <w:pPr>
        <w:pStyle w:val="10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5554980" cy="2581275"/>
            <wp:effectExtent l="0" t="0" r="762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Рисунок 322"/>
                    <pic:cNvPicPr>
                      <a:picLocks noChangeAspect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851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sz w:val="24"/>
          <w:szCs w:val="24"/>
        </w:rPr>
      </w:pPr>
    </w:p>
    <w:p>
      <w:pPr>
        <w:pStyle w:val="10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5889625" cy="3540760"/>
            <wp:effectExtent l="0" t="0" r="0" b="254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23"/>
                    <pic:cNvPicPr>
                      <a:picLocks noChangeAspect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22" cy="35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455160" cy="2886075"/>
            <wp:effectExtent l="0" t="0" r="2540" b="952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/>
                    <pic:cNvPicPr>
                      <a:picLocks noChangeAspect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072" cy="2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015740" cy="4658995"/>
            <wp:effectExtent l="0" t="0" r="381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/>
                    <pic:cNvPicPr>
                      <a:picLocks noChangeAspect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36" cy="46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Опыт Юнга:</w:t>
      </w:r>
    </w:p>
    <w:p>
      <w:pPr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371975" cy="4810760"/>
            <wp:effectExtent l="0" t="0" r="9525" b="889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/>
                    <pic:cNvPicPr>
                      <a:picLocks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48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5136515" cy="4947285"/>
            <wp:effectExtent l="0" t="0" r="6985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/>
                    <pic:cNvPicPr>
                      <a:picLocks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09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</w:p>
    <w:p>
      <w:pPr>
        <w:pStyle w:val="3"/>
        <w:rPr>
          <w:rFonts w:asciiTheme="majorBidi" w:hAnsiTheme="majorBidi"/>
          <w:b/>
          <w:bCs/>
          <w:color w:val="auto"/>
          <w:sz w:val="28"/>
          <w:szCs w:val="28"/>
        </w:rPr>
      </w:pPr>
      <w:r>
        <w:rPr>
          <w:rFonts w:asciiTheme="majorBidi" w:hAnsiTheme="majorBidi"/>
          <w:b/>
          <w:bCs/>
          <w:color w:val="auto"/>
          <w:sz w:val="28"/>
          <w:szCs w:val="28"/>
        </w:rPr>
        <w:t xml:space="preserve">57.Явление интерференции света. Интерференция света в тонких плёнках. Кольца Ньютона </w:t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t xml:space="preserve">Явление перераспределения интенсивности света при суперпозиции когерентных волн называют </w:t>
      </w:r>
      <w:r>
        <w:rPr>
          <w:b/>
          <w:sz w:val="24"/>
          <w:szCs w:val="24"/>
        </w:rPr>
        <w:t>интерференцией световых волн</w:t>
      </w:r>
      <w:r>
        <w:rPr>
          <w:sz w:val="24"/>
          <w:szCs w:val="24"/>
        </w:rPr>
        <w:t>.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715510" cy="4293870"/>
            <wp:effectExtent l="0" t="0" r="889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554220" cy="3576955"/>
            <wp:effectExtent l="0" t="0" r="0" b="444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2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589780" cy="5826760"/>
            <wp:effectExtent l="0" t="0" r="1270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30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558030" cy="496062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497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  <w:lang w:eastAsia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5085080" cy="3315970"/>
            <wp:effectExtent l="0" t="0" r="127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3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9"/>
                    <a:stretch>
                      <a:fillRect/>
                    </a:stretch>
                  </pic:blipFill>
                  <pic:spPr>
                    <a:xfrm>
                      <a:off x="0" y="0"/>
                      <a:ext cx="5129990" cy="33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Кольца Ньютона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821555" cy="5270500"/>
            <wp:effectExtent l="0" t="0" r="0" b="635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Рисунок 33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644" cy="5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526915" cy="3738245"/>
            <wp:effectExtent l="0" t="0" r="698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Рисунок 33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  <w:lang w:eastAsia="ru-RU"/>
        </w:rPr>
        <w:drawing>
          <wp:inline distT="0" distB="0" distL="0" distR="0">
            <wp:extent cx="4724400" cy="485902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Рисунок 33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Theme="majorBidi" w:hAnsiTheme="majorBidi" w:cstheme="majorBidi"/>
          <w:b/>
          <w:bCs/>
          <w:sz w:val="28"/>
          <w:szCs w:val="28"/>
        </w:rPr>
      </w:pPr>
    </w:p>
    <w:p>
      <w:pPr>
        <w:pStyle w:val="3"/>
        <w:rPr>
          <w:rFonts w:asciiTheme="majorBidi" w:hAnsiTheme="majorBidi"/>
          <w:b/>
          <w:bCs/>
          <w:color w:val="auto"/>
          <w:sz w:val="28"/>
          <w:szCs w:val="28"/>
        </w:rPr>
      </w:pPr>
      <w:r>
        <w:rPr>
          <w:rFonts w:asciiTheme="majorBidi" w:hAnsiTheme="majorBidi"/>
          <w:b/>
          <w:bCs/>
          <w:color w:val="auto"/>
          <w:sz w:val="28"/>
          <w:szCs w:val="28"/>
        </w:rPr>
        <w:t xml:space="preserve">58.Явление дифракции света. Принцип Гюйгенса-Френеля. Дифракция Фраунгофера на узкой щели. Зоны Френеля </w:t>
      </w:r>
    </w:p>
    <w:p/>
    <w:p>
      <w:pPr>
        <w:rPr>
          <w:sz w:val="24"/>
          <w:szCs w:val="24"/>
        </w:rPr>
      </w:pPr>
      <w:r>
        <w:rPr>
          <w:b/>
          <w:sz w:val="24"/>
          <w:szCs w:val="24"/>
        </w:rPr>
        <w:t>Дифракцией</w:t>
      </w:r>
      <w:r>
        <w:rPr>
          <w:sz w:val="24"/>
          <w:szCs w:val="24"/>
        </w:rPr>
        <w:t xml:space="preserve"> света называется совокупность явлений, которые обусловлены волновой природой света и наблюдаются при его 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т.е. отклонение от законов геометрической оптики.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t xml:space="preserve">Согласно </w:t>
      </w:r>
      <w:r>
        <w:rPr>
          <w:b/>
        </w:rPr>
        <w:t>принципу Гюйгенса — Френеля</w:t>
      </w:r>
      <w:r>
        <w:t>: каждая точка волнового фронта является самостоятельным источником вторичных сферических волн, а огибающая этих волн представляет собой волновой фронт в следующий момент времени.</w:t>
      </w:r>
    </w:p>
    <w:p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drawing>
          <wp:inline distT="0" distB="0" distL="0" distR="0">
            <wp:extent cx="4589780" cy="4948555"/>
            <wp:effectExtent l="0" t="0" r="1270" b="444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Рисунок 33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eastAsia="ru-RU"/>
        </w:rPr>
        <w:drawing>
          <wp:inline distT="0" distB="0" distL="0" distR="0">
            <wp:extent cx="5432425" cy="303022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eastAsia="ru-RU"/>
        </w:rPr>
        <w:drawing>
          <wp:inline distT="0" distB="0" distL="0" distR="0">
            <wp:extent cx="5046980" cy="5280025"/>
            <wp:effectExtent l="0" t="0" r="127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3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eastAsia="ru-RU"/>
        </w:rPr>
        <w:drawing>
          <wp:inline distT="0" distB="0" distL="0" distR="0">
            <wp:extent cx="5132705" cy="457263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3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997" cy="45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lang w:eastAsia="ru-RU"/>
        </w:rPr>
        <w:drawing>
          <wp:inline distT="0" distB="0" distL="0" distR="0">
            <wp:extent cx="5010785" cy="3961765"/>
            <wp:effectExtent l="0" t="0" r="0" b="63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Рисунок 34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956" cy="396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rPr>
          <w:lang w:eastAsia="ja-JP"/>
        </w:rPr>
      </w:pPr>
    </w:p>
    <w:p>
      <w:pPr>
        <w:rPr>
          <w:lang w:eastAsia="ja-JP"/>
        </w:rPr>
      </w:pPr>
    </w:p>
    <w:p>
      <w:pPr>
        <w:pStyle w:val="7"/>
        <w:numPr>
          <w:ilvl w:val="0"/>
          <w:numId w:val="6"/>
        </w:numPr>
        <w:ind w:left="-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Явление дифракции света. Дифракция Фраунгофера из дифракционной решетки. Дифракционные спектры.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обусловлены волновой природой света и наблюдаются при его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распространении в среде с резко выраженной оптической неоднородностью. В более узком смысле под дифракцией света понимают огибание светом встречных препятствий, т. е. отклонение от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законов геометрической оптики и проникновение света в область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геометрической тени. Например, при прохождении через отверстия, щели в экранах, вблизи границ непрозрачных тел и т. д.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Дифракция света наблюдается тогда, когда длина волны излучения λ сравнима с линейными размерами b оптической неоднородности среды, а также с соотношением расстояния l от оптической неоднородности до плоскости наблюдения дифракции и длины дифракции lд.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Тип дифракции, при котором дифракционная картина образуется параллельными пучками, называется дифракцией Фраунгофера. Параллельные лучи проявятся, если источник и экран находятся в бесконечности. Практически используется две линзы: в фокусе одной – источник света, а в фокусе другой – экран.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Дифракционным спектром называют распределение интенсивности на экране, которое получается в результате дифракции. d*sin(a)=m*лямбда</w:t>
      </w:r>
    </w:p>
    <w:p>
      <w:pPr>
        <w:pStyle w:val="7"/>
        <w:numPr>
          <w:ilvl w:val="0"/>
          <w:numId w:val="6"/>
        </w:num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Явление поляризации света. Естественный и поляризованный свет. Виды поляризации. Получение и анализ поляризованного света. Закон Малюса. Степень поляризации.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Поляризация света — свойство света, в результате которого векторы напряженности электрического и магнитного полей световой волны ориентируются в плоскости, параллельной плоскости, в которой свет распространяется. Различают линейную, эллиптическую и круговую поляризацию. Она возникает при преломлении, отражении света или при прохождении его через анизотропную среду.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Естественный свет - оптическое излучение с быстро и беспорядочно изменяющимися направлениями напряжённости эл.-магн. поля, причём все направления колебаний, перпендикулярные к световым лучам, равновероятны.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Поляризованный – свет, в котором направления колебаний светового вектора упорядочены каким-либо образом.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Частично-поляризованный свет – если в результате каких-либо внешних воздействий появляется преимущественное направление колебаний вектора Е.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Плоскополяризованный – если колебания вектора Е происходят только в одной плоскости..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1. Линейная. Возникает, если электрический вектор Е сохраняет свое положение в пространстве. Она как бы выделяет плоскость, в которой колеблется вектор Е.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Круговая. Это поляризация, возникающая, когда электрический вектор Е вращается вокруг направления распространения волны с угловой скоростью, равной угловой частоте волны, и сохраняет при этом свою абсолютную величину. Такая поляризация характеризует направление вращения вектора Е в плоскости, перпендикулярной лучу зрения. Примером явл циклотронное излучение (система электронов, вращающихся в магнитном поле).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Эллиптическая. Возникает тогда, когда величина электрического вектора Е меняется так, что он описывает эллипс (вращение вектора Е).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Эллиптическая и круговая поляризация бывает правой (вращение вектора Е происходит по часовой стрелке, если смотреть навстречу распространяющейся волне) и левой (вращение вектора Е происходит против часовой стрелки, если смотреть навстречу распространяющейся волне).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r>
        <w:rPr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Поляризаторы - устройства, служащие для преобразования естественного света в линейно-поляризованный.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Согласно этому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Степень поляризации (степень выделения световых волн с определенной ориентацией электрического (и магнитного) вектора) зависит от угла падения лучей и показателя преломления.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P=(Imax-Imin)/(Imax+Imin)</w:t>
      </w:r>
    </w:p>
    <w:p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pStyle w:val="7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61.Поляризация света на границе двух диэлектрических сред. Закон Брюстера. Стеклянная стопа. Получение и анализ поляризованного света. Закон Малюса.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1) Если естественный свет падает на границу раздела двух диэлектриков (например, воздуха и стекла), то часть его отражается, а часть преломляется в распространяется во второй среде. Дальнейшие исследования показали, что в отраженном луче преобладают колебания, перпендикулярные плоскости падения (на рис. 275 они обозначены точками), в преломленном — колебания, параллельные плоскости падения (изображены стрелками).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907280" cy="2209800"/>
            <wp:effectExtent l="0" t="0" r="7620" b="0"/>
            <wp:docPr id="341" name="Рисунок 341" descr="http://www.pppa.ru/additional/02phy/05/phy_emission_31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Рисунок 341" descr="http://www.pppa.ru/additional/02phy/05/phy_emission_31.files/image006.gif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Зако́н Брю́стера — закон оптики, выражающий связь показателей преломления двух диэлектриков с таким углом падения света, при котором свет, отражённый от границы раздела диэлектриков, будет полностью поляризованным в плоскости, перпендикулярной плоскости падения. При этом преломлённый луч частично поляризуется в плоскости падения, и его поляризация достигает наибольшего значения (но не 100 %, поскольку от границы отразится лишь часть света, поляризованного перпендикулярно к плоскости падения, а оставшаяся часть войдёт в состав преломлённого луча). Угол падения, при котором отражённый луч полностью поляризован, называется углом Брюстера. При падении под углом Брюстера отражённый и преломлённый лучи взаимно перпендикулярны. tg(a)=n21, где n21 – показатель преломления 2-ой среды относительно 1-ой.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</w:t>
      </w:r>
      <w:r>
        <w:rPr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Закон Брюстера может быть использован для изготовления поляризатора. В этом случае используют не отраженный, а преломленный луч, хотя он и не полностью поляризован. Чтобы получить высокую степень поляризации преломленного луча, его пропускают через стопу стеклянных пластинок: после прохождения каждой следующей пластинки стопы степень поляризации преломленного луча увеличивается. При достаточно большом числе пластинок проходящий через эту систему свет будет практически полностью плоскополяризованным, а интенсивность прошедшего света в отсутствие поглощения будет равна половине интенсивности падающего на стопу естественного света.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Поляризаторы - устройства, служащие для преобразования естественного света в линейно-поляризованный.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Интенсивность света после поляризатора определяется законом Малюса. I=I0*(cosα)^2.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Согласно этому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7"/>
        <w:ind w:left="-851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62.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Явление двойного лучепреломления. Призма Николя. Дихроизм поглощения света. Поляроиды. Получение и анализ поляризованного света. Закон Малюса.</w:t>
      </w:r>
    </w:p>
    <w:p>
      <w:pPr>
        <w:pStyle w:val="7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) Двойно́е лучепреломле́ние или двулучепреломле́ние — эффект расщепления в анизотропных средах луча света на две составляющие. Если луч света падает перпендикулярно к поверхности кристалла, то на этой поверхности он расщепляется на два луча. Первый луч продолжает распространяться прямо, и называется обыкновенным, второй же отклоняется в сторону, и называется необыкновенным.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743450" cy="21336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342"/>
                    <pic:cNvPicPr>
                      <a:picLocks noChangeAspect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94690" cy="427990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43"/>
                    <pic:cNvPicPr>
                      <a:picLocks noChangeAspect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Явление двойного лучепреломления используется для получения поляризованного света.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При́зма Ни́коля (сокр. николь) — поляризационное устройство, в основе принципа действия которого лежат эффекты двойного лучепреломления и полного внутреннего отражения.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действия призмы Николя.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Красным обозначен обыкновенный (о) луч (горизонтальная поляризация), зелёным — необыкновенный (е) луч (вертикальная поляризация). Принцип действия: Неполяризованный свет, проходя через торец призмы, испытывает двойное лучепреломление и расщепляется на два луча — обыкновенный, имеющий горизонтальную плоскость поляризации (AO), и необыкновенный, с вертикальной плоскостью поляризации (АE). Затем обыкновенный луч испытывает полное внутреннее отражение от плоскости склеивания и выходит через боковую поверхность, а необыкновенный — беспрепятственно выходит через противоположный торец призмы.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905000" cy="9525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Рисунок 344"/>
                    <pic:cNvPicPr>
                      <a:picLocks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Дихрои́зм — явление, состоящее в различном поглощении веществом света в зависимости от его поляризации.Различают следующие виды дихроизма: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Линейный дихроизм — частный случай дихроизма; состоит в различном поглощении веществом света с взаимно перпендикулярными направлениями линейной поляризации;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Эллиптический дихроизм — частный случай дихроизма; состоит в различном поглощении веществом света с правой и левой эллиптической поляризацией.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Круговой дихроизм (циркулярный дихроизм, эффект Коттона) — частный случай эллиптического дихроизма; состоит в различном поглощении веществом света с различными направлениями круговой поляризации. Эффект открыт Эме Коттоном в 1911 году, поэтому иногда называется «эффектом Коттона».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Поляро́ид — светофильтр, один из типов оптических линейных поляризаторов. Представляет собой тонкую поляризационную плёнку, в которой происходит двойное лучепреломление, как правило заклеенную между двумя прозрачными плёнками или стёклами для защиты от влаги и механических повреждений.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Поляризационая плёнка обладает линейным дихроизмом (плеохроизмом): неодинаково поглощает линейно поляризованные перпендикулярно друг к другу составляющие падающего на него света. Вследствие этого неполяризованный (естественный) свет, проходя сквозь поляроид, превращается в плоскополяризированный.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Поляризаторы - устройства, служащие для преобразования естественного света в линейно-поляризованный.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Анализаторы - устройства, служащие для  анализа   степени поляризации  света.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) Интенсивность света после поляризатора определяется законом Малюса. I=I0*(cosα)^2.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Согласно этому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закону, при изменении угла ϕ между плоскостью поляризации 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плоскостью пропускания поляризатора от 0 до 90° интенсивность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прошедшего через поляризатор плоско-поляризованного света изменяется от I0 до 0.</w:t>
      </w:r>
    </w:p>
    <w:p>
      <w:pPr>
        <w:pStyle w:val="7"/>
        <w:ind w:left="-567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63.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Тепловое излучение. Количественные характеристики теплового излучения. Абсолютно-черное тело. Законы теплового излучения. Квантовая гипотеза Планка. Формула Планка для испускательной способности абсолютно-черного тела.</w:t>
      </w:r>
    </w:p>
    <w:p>
      <w:pPr>
        <w:rPr>
          <w:rFonts w:ascii="Times New Roman" w:hAnsi="Times New Roman" w:cs="Times New Roman"/>
          <w:color w:val="FF0000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Тепловое излучение является самым распространенным в природе, совершается за счет энергии теплового движения атомов и молекул вещества и свойственно всем телам при температуре выше абсолютного нуля. В случае изолированной термодинамической системы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электромагнитные волны испускаются за счет внутренней энергии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тел, находящихся в термодинамическом равновесии между собой 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своим излучением (равновесное тепловое излучение). Если энергия,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расходуемая телом на тепловое излучение, не восполняется за счет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соответствующего количества теплоты, подведенного к телу, то его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температура постепенно понижается, а тепловое излучение уменьшается. В теплоизолированной системе, все тела которой находятся при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одной и той же температуре, устанавливается термодинамическое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равновесие. При равновесии энергия, расходуемая каждым из тел системы на тепловое излучение, компенсируется путем поглощения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этим телом такого же количества энергии падающего на него излучения. Так как тепловое излучение является равновесным, то для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описания его свойств можно использовать законы термодинамики.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Количественной характеристикой интенсивности теплового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излучения является энергетическая светимость RT, под которой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понимают энергию, испускаемую единицей поверхности нагретого тела в единицу времени во всех направлениях. Энергетическая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светимость тела зависит от его температуры. Эта величина является интегральной характеристикой излучающего тела, так как описывает излучаемую энергию, приходящуюся на весь диапазон частот или длин волн.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Если поглощательная способность тела , 1 T aλ = , а его отражательная способность , 0 λ T ρ = , то тело называется абсолютно черным. Абсолютно черное тело при любой температуре полностью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поглощает всю энергию падающих на него электромагнитных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волн независимо от их длины волны, поляризации и направления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распространения, ничего не отражая и не пропуская. Пример абсолютно черного тела: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903220" cy="2887980"/>
            <wp:effectExtent l="0" t="0" r="0" b="762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45"/>
                    <pic:cNvPicPr>
                      <a:picLocks noChangeAspect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 Любое нагретое тело излучает электромагнитные волны. Чем выше температура тела, тем более короткие волны оно испускает. Тело, находящееся в термодинамическом равновесии со своим излучением, называют абсолютно черным (АЧТ). Излучение абсолютно черного тела зависит только от его температуры. В 1900 году Макс Планк вывел формулу, по которой при заданной температуре абсолютно черного тела можно рассчитать величину интенсивности его излучения.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" w:hAnsi="Times" w:eastAsia="Times New Roman" w:cs="Times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Австрийскими физиками Стефаном и Больцманом был установлен закон, выражающий количественное соотношение между полной излучательной способностью и температурой черного тела: </w:t>
      </w:r>
      <w:r>
        <w:rPr>
          <w:rFonts w:ascii="Times" w:hAnsi="Times" w:eastAsia="Times New Roman" w:cs="Times"/>
          <w:sz w:val="24"/>
          <w:szCs w:val="24"/>
        </w:rPr>
        <w:t>ε = σ</w:t>
      </w:r>
      <w:r>
        <w:rPr>
          <w:rFonts w:ascii="Times" w:hAnsi="Times" w:eastAsia="Times New Roman" w:cs="Times"/>
          <w:i/>
          <w:iCs/>
          <w:sz w:val="24"/>
          <w:szCs w:val="24"/>
        </w:rPr>
        <w:t>T</w:t>
      </w:r>
      <w:r>
        <w:rPr>
          <w:rFonts w:ascii="Times" w:hAnsi="Times" w:eastAsia="Times New Roman" w:cs="Times"/>
          <w:sz w:val="24"/>
          <w:szCs w:val="24"/>
          <w:vertAlign w:val="superscript"/>
        </w:rPr>
        <w:t>4</w:t>
      </w:r>
      <w:r>
        <w:rPr>
          <w:rFonts w:ascii="Times" w:hAnsi="Times" w:eastAsia="Times New Roman" w:cs="Times"/>
          <w:sz w:val="24"/>
          <w:szCs w:val="24"/>
        </w:rPr>
        <w:t>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Этот закон носит название закон Стефана–Больцмана. Константа σ = 5,67•10–8 Вт/(м2•К4) получила название постоянной Стефана–Больцмана.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планковские кривые имеют заметно выраженный максимум, приходящийся на длину волны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493520" cy="457200"/>
            <wp:effectExtent l="0" t="0" r="0" b="0"/>
            <wp:docPr id="346" name="Рисунок 346" descr="https://college.ru/astronomy/course/content/javagifs/63230101864380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46" descr="https://college.ru/astronomy/course/content/javagifs/63230101864380-1.gif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Этот закон получил название закон Вина. Так, для Солнца Т0 = 5 800 К, и максимум приходится на длину волны λmax ? 500 нм, что соответствует зеленому цвету в оптическом диапазоне.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увеличением температуры максимум излучения абсолютно черного тела сдвигается в коротковолновую часть спектра. Более горячая звезда излучает большую часть энергии в ультрафиолетовом диапазоне, менее горячая – в инфракрасном.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5) Гипо́теза Пла́нка — гипотеза, выдвинутая 14 декабря 1900 года Максом Планком и заключающаяся в том, что при тепловом излучении энергия испускается и поглощается не непрерывно, а отдельными квантами (порциями). Каждая такая порция-квант имеет энергию, пропорциональную частоте излучения: E=hv, где h - коэффициент пропорциональности, названный впоследствии постоянной Планка. На основе этой гипотезы он предложил теоретический вывод соотношения между температурой тела и испускаемым этим телом излучением — формулу Планка.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Позднее гипотеза Планка была подтверждена экспериментально.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Выдвижение этой гипотезы считается моментом рождения квантовой механики.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133600" cy="69342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Рисунок 347"/>
                    <pic:cNvPicPr>
                      <a:picLocks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val="en-US" w:eastAsia="ja-JP"/>
        </w:rPr>
      </w:pPr>
    </w:p>
    <w:p>
      <w:pPr>
        <w:rPr>
          <w:rFonts w:asciiTheme="majorBidi" w:hAnsiTheme="majorBidi" w:cstheme="majorBidi"/>
          <w:sz w:val="28"/>
          <w:szCs w:val="28"/>
          <w:lang w:val="en-US" w:eastAsia="ja-JP"/>
        </w:rPr>
      </w:pPr>
    </w:p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64. Внешний фотоэффект. Вакуумные фотоэлементы. Уравнение Эйнштейна для внешнего фотоэффекта. Масса и импульс фотона. Давление света. Эффект Комптона.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Внешний фотоэффект - явление испускания электронов поверхностью твердых теле и жидкостей под действием электромагнитного излучения. 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Фотоэлектроны - электроны выбитые с поверхности вещества электромагнитным излучением.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Существует 3 закона фотоэффекта: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1) максимальная начальная скорость испускаемых фотоэлектронов определяется частотой света и не зависит от его интенсивности.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2) для каждого вещества существует красная граница фотоэффекта, т.е. минимальная частота ν</w:t>
      </w:r>
      <w:r>
        <w:rPr>
          <w:rFonts w:asciiTheme="majorBidi" w:hAnsiTheme="majorBidi" w:cstheme="majorBidi"/>
          <w:sz w:val="24"/>
          <w:szCs w:val="24"/>
          <w:vertAlign w:val="subscript"/>
          <w:lang w:val="en-US"/>
        </w:rPr>
        <w:t>k</w:t>
      </w:r>
      <w:r>
        <w:rPr>
          <w:rFonts w:asciiTheme="majorBidi" w:hAnsiTheme="majorBidi" w:cstheme="majorBidi"/>
          <w:sz w:val="24"/>
          <w:szCs w:val="24"/>
        </w:rPr>
        <w:t>, при которой еще возможен фотоэффект.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3) число фотоэлектронов, которые вырываются с единицы площади катода за единицу времени (фототока насыщения), пропорционально интенсивности падающего излечения.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Вакуумный фотоэлемент выглядит следующим образом: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2214880" cy="2814320"/>
            <wp:effectExtent l="0" t="0" r="0" b="508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48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2612" cy="284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</w:rPr>
        <w:t>Уравнение Эйнштейна для фотоэффекта</w:t>
      </w:r>
      <w:r>
        <w:rPr>
          <w:rFonts w:asciiTheme="majorBidi" w:hAnsiTheme="majorBidi" w:cstheme="majorBidi"/>
          <w:sz w:val="24"/>
          <w:szCs w:val="24"/>
          <w:lang w:val="en-US"/>
        </w:rPr>
        <w:t>:</w:t>
      </w:r>
    </w:p>
    <w:p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295400" cy="641985"/>
            <wp:effectExtent l="0" t="0" r="0" b="571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4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Чтобы найти массу фотона используем энергию кванта и формулу Эйнштейна в итоге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056005" cy="75120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Рисунок 35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</w:rPr>
        <w:t>Отсюда найдем импульс фотона</w:t>
      </w:r>
      <w:r>
        <w:rPr>
          <w:rFonts w:asciiTheme="majorBidi" w:hAnsiTheme="majorBidi" w:cstheme="majorBidi"/>
          <w:sz w:val="24"/>
          <w:szCs w:val="24"/>
          <w:lang w:val="en-US"/>
        </w:rPr>
        <w:t>:</w:t>
      </w:r>
    </w:p>
    <w:p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600200" cy="47879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5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Давление света - импульс фотона передается единице поверхности за единицу времени.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415415" cy="424815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Рисунок 35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Эффект Комптона - упругое рассеяние коротких волн электро-магнитной индукции на свободные или слабосвязанные электрические вещества сопровождается увеличением длины волны и уменьшением частоты колебаний.</w:t>
      </w:r>
    </w:p>
    <w:p/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65. Линейчатый спектр атома водорода. Формула Бальмера. Опыт Резерфорда. Планетарная модель атома. Теория Бора для атома водорода и водородоподобных атомов.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Спектр атома водорода - дискретный. Это значит, что атом может излучать фотоны, энергия которых имеет дискретный набор значений Е1, Е2, Е3.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Атом обладает основным состоянием - состояние атома с минимальной энергией Е1 = -136,6 эВ. Все остальные состояния называются возбужденными состояниями или уровнями.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На каждом электронном уровне электрон будет обладать разной энергией и при переходе с одного уровня на другой будет либо поглощать квант энергии, либо излучать его.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Формулой Бальмера называется формула Ридберга при n' = 2 и n = 3, 4, 5 ...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480185" cy="413385"/>
            <wp:effectExtent l="0" t="0" r="5715" b="571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5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Кратко о опыте Резерфорда: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3668395" cy="1524000"/>
            <wp:effectExtent l="0" t="0" r="825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5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Он взял очень тонкую золотую фольгу, поставил вокруг нее экран, направил на эту золотую фольгу поток альфа частиц и стал наблюдать через микроскоп. В результате было замечено, что одни частицы проходили не изменяя своего направления, вторые слегка преломлялись, третьи же вовсе отскакивали в обратном направлении, на основе этого Резерфорд предложил планетарную модель атома.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Планетарная модель атома заключается в следующем: в центре атома расположено положительное ядро (состоящее из нуклонов(протонов и нейтронов)), вокруг этого ядра вращаются электроны по своим орбитам. А названа она планетарной, т.к. похожа на нашу солнечную систему.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Первый постулат Бора: атомная система может находится только в особых "стационарных" или "квантовых" состояниях каждому из которых соответствует определенная энергия Е</w:t>
      </w:r>
      <w:r>
        <w:rPr>
          <w:rFonts w:asciiTheme="majorBidi" w:hAnsiTheme="majorBidi" w:cstheme="majorBidi"/>
          <w:sz w:val="24"/>
          <w:szCs w:val="24"/>
          <w:vertAlign w:val="subscript"/>
          <w:lang w:val="en-US"/>
        </w:rPr>
        <w:t>n</w:t>
      </w:r>
      <w:r>
        <w:rPr>
          <w:rFonts w:asciiTheme="majorBidi" w:hAnsiTheme="majorBidi" w:cstheme="majorBidi"/>
          <w:sz w:val="24"/>
          <w:szCs w:val="24"/>
        </w:rPr>
        <w:t>. В стационарных состояниях атом не излучает энергию.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Второй постулат Бора: пре переходе электрона из одного стационарного состояния в другое он либо поглощает, либо излучает квант, энергия которого равна разности энергий на этих уровнях.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034415" cy="294005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441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b/>
          <w:sz w:val="28"/>
          <w:szCs w:val="28"/>
        </w:rPr>
      </w:pPr>
    </w:p>
    <w:p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8"/>
          <w:szCs w:val="28"/>
        </w:rPr>
        <w:t xml:space="preserve">66. Квантово-механическое описание атома водорода. Квантование </w:t>
      </w:r>
      <w:r>
        <w:rPr>
          <w:rFonts w:asciiTheme="majorBidi" w:hAnsiTheme="majorBidi" w:cstheme="majorBidi"/>
          <w:b/>
          <w:sz w:val="24"/>
          <w:szCs w:val="24"/>
        </w:rPr>
        <w:t>энергии  и момента импульса. Спин электрона. Квантовые числа.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Данное описание основано на решении уравнения Шредингера для атома H.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Уравнение Шредингера в общем виде: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981200" cy="544195"/>
            <wp:effectExtent l="0" t="0" r="0" b="825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5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Т.к. потенциальная энергия электрона в кулоновском поле ядра равна: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056005" cy="413385"/>
            <wp:effectExtent l="0" t="0" r="0" b="571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Таким образом, уравнение Шредингера, если в него подставить потенциальную энергию, примет вид: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2242185" cy="577215"/>
            <wp:effectExtent l="0" t="0" r="571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Рисунок 35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где r - расстояние электрона от ядра( или радиус орбиты, по которой вращается электрон)</w:t>
      </w:r>
    </w:p>
    <w:p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Квантование энергии и момента импульса: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Электрон в атоме может принимать только определенные дискретные значения энергии, которые совпадают с выражением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2449195" cy="838200"/>
            <wp:effectExtent l="0" t="0" r="825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35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где n - квантовое число.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Орбитальный момент импульса L электрона в атоме также может принимать лишь ряд дискретных значений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251585" cy="402590"/>
            <wp:effectExtent l="0" t="0" r="571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А проекция орбитального момента импульса на направление магнитного поля: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925195" cy="381000"/>
            <wp:effectExtent l="0" t="0" r="825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Спин, как заряд и масса, есть свойство электрона.</w:t>
      </w:r>
    </w:p>
    <w:p>
      <w:pPr>
        <w:rPr>
          <w:rFonts w:asciiTheme="majorBidi" w:hAnsiTheme="majorBidi" w:cstheme="majorBidi"/>
          <w:sz w:val="24"/>
          <w:szCs w:val="24"/>
          <w:lang w:eastAsia="ru-RU"/>
        </w:rPr>
      </w:pPr>
      <w:r>
        <w:rPr>
          <w:rFonts w:asciiTheme="majorBidi" w:hAnsiTheme="majorBidi" w:cstheme="majorBidi"/>
          <w:sz w:val="24"/>
          <w:szCs w:val="24"/>
        </w:rPr>
        <w:t>Из общих выводов квантовой механики следует, что спин должен быть квантован:</w:t>
      </w:r>
      <w:r>
        <w:rPr>
          <w:rFonts w:asciiTheme="majorBidi" w:hAnsiTheme="majorBidi" w:cstheme="majorBidi"/>
          <w:sz w:val="24"/>
          <w:szCs w:val="24"/>
          <w:lang w:eastAsia="ru-RU"/>
        </w:rPr>
        <w:t xml:space="preserve"> 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324610" cy="285750"/>
            <wp:effectExtent l="0" t="0" r="889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Рисунок 36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913" cy="2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Квантовые числа - целые или дробные числа, определяющие возможные значения физических величин, характеризующих квантовую систему (молекулу, атом, атомное ядро, элементарную частицу). Квантовые числа отражают дискретность физических величин, характеризующих микросистему.</w:t>
      </w: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b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67. Заполнение электронных оболочек атомов электронами. Принцип запрета Паули. Периодическая система элементов.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Каждому электрону в атоме соответствует (главное, орбитальное и спиновое квантовые числа (n, l, m, s)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l</w:t>
      </w:r>
      <w:r>
        <w:rPr>
          <w:rFonts w:asciiTheme="majorBidi" w:hAnsiTheme="majorBidi" w:cstheme="majorBidi"/>
          <w:sz w:val="24"/>
          <w:szCs w:val="24"/>
        </w:rPr>
        <w:t xml:space="preserve">(маленькое </w:t>
      </w:r>
      <w:r>
        <w:rPr>
          <w:rFonts w:asciiTheme="majorBidi" w:hAnsiTheme="majorBidi" w:cstheme="majorBidi"/>
          <w:sz w:val="24"/>
          <w:szCs w:val="24"/>
          <w:lang w:val="en-US"/>
        </w:rPr>
        <w:t>L</w:t>
      </w:r>
      <w:r>
        <w:rPr>
          <w:rFonts w:asciiTheme="majorBidi" w:hAnsiTheme="majorBidi" w:cstheme="majorBidi"/>
          <w:sz w:val="24"/>
          <w:szCs w:val="24"/>
        </w:rPr>
        <w:t>) = 0 - s - состояние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>H: 1S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 = 1 - p - состояние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>He: 1S^2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 = 2 - d - состояние 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>Li: 1S^2 2S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 = 3 - f - состояние</w:t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ab/>
      </w:r>
      <w:r>
        <w:rPr>
          <w:rFonts w:asciiTheme="majorBidi" w:hAnsiTheme="majorBidi" w:cstheme="majorBidi"/>
          <w:sz w:val="24"/>
          <w:szCs w:val="24"/>
        </w:rPr>
        <w:t>Be: 1S^2 2S^2</w:t>
      </w:r>
    </w:p>
    <w:p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Принцип запрета Паули</w:t>
      </w:r>
    </w:p>
    <w:p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</w:rPr>
        <w:t>В системе взаимодействующих фермионов, к которым относятся и электроны, не может быть 2 частиц, находящихся в одинаковом квантовом состоянии.</w:t>
      </w:r>
    </w:p>
    <w:p/>
    <w:p>
      <w:pPr>
        <w:ind w:left="-567"/>
        <w:rPr>
          <w:rFonts w:asciiTheme="majorBidi" w:hAnsiTheme="majorBidi" w:cstheme="majorBidi"/>
          <w:b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sz w:val="28"/>
          <w:szCs w:val="28"/>
        </w:rPr>
        <w:t>68. Получение рентгеновского излучения. Сплошной и характеристический рентгеновский спектр. Формула Мозли. Применение рентгеновского излучения. Формула Вульфа-Брэгга.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Рентгеновское излучение было открыто в 1895г. Рентгеном.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Самым просты источником этого излучения является рентгеновская трубка, в которой сильно ускоренные электрическим полем электроны бомбардируют анод, испытывая на нем резкое торможение. 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4288790" cy="223139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В результате этого возникает рентгеновское излучение, которое представляет собой волну длиной </w:t>
      </w: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1350010" cy="294005"/>
            <wp:effectExtent l="0" t="0" r="254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6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Так же рентгеновское спектр является наложением сплошного и линейного спектров тела.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61595</wp:posOffset>
            </wp:positionV>
            <wp:extent cx="3679190" cy="2806065"/>
            <wp:effectExtent l="0" t="0" r="0" b="0"/>
            <wp:wrapNone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6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045" cy="2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Сплошной спектр не зависит от материала анода, а определяется энергией бомбящих анод электронов.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В отличие от сплошного спектра, линейчатый (характеристический спектр) зависит от материала анода.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Характеристическое рентгеновское излучение возникает в следствие перехода электрона между энергетическими уровнями внутри электронной оболочки атомов анода.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2101215" cy="2068195"/>
            <wp:effectExtent l="0" t="0" r="0" b="825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6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Рентгеновское излучение возникает при взаимодействии электронов, движущихся с большими скоростями, с веществом. Когда электроны соударяются с атомами какого-либо вещества, они быстро теряют свою кинетическую энергию. При этом большая ее часть переходит в тепло, а небольшая доля, обычно менее 1%, преобразуется в энергию рентгеновского излучения. Эта энергия высвобождается в форме квантов - частиц, называемых фотонами, которые обладают энергией, но масса покоя которых равна нулю. </w:t>
      </w:r>
    </w:p>
    <w:p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 xml:space="preserve">Формула Мозли: 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1353820</wp:posOffset>
            </wp:positionH>
            <wp:positionV relativeFrom="paragraph">
              <wp:posOffset>651510</wp:posOffset>
            </wp:positionV>
            <wp:extent cx="1197610" cy="370205"/>
            <wp:effectExtent l="0" t="0" r="2540" b="0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Рисунок 36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4136390" cy="65341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6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Постоянная Ридберга 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36195</wp:posOffset>
            </wp:positionV>
            <wp:extent cx="238125" cy="128905"/>
            <wp:effectExtent l="0" t="0" r="9525" b="4445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4"/>
          <w:szCs w:val="24"/>
        </w:rPr>
        <w:t>-----</w:t>
      </w:r>
      <w:r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 – постоянная, учитывающая экранирующую роль окружающих ядро электронов. Чем дальше электрон от ядра, тем σ больше.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На данный момент рентгеновское излучение активно применяется в медицине, осмотре багажа и грузов, астрономии, химии (рентгеноспектральный анализ).</w:t>
      </w:r>
    </w:p>
    <w:p>
      <w:pPr>
        <w:rPr>
          <w:rFonts w:asciiTheme="majorBidi" w:hAnsiTheme="majorBidi" w:cstheme="majorBidi"/>
          <w:b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sz w:val="24"/>
          <w:szCs w:val="24"/>
        </w:rPr>
        <w:t>Формула Вульфа-Брегга</w:t>
      </w:r>
      <w:r>
        <w:rPr>
          <w:rFonts w:asciiTheme="majorBidi" w:hAnsiTheme="majorBidi" w:cstheme="majorBidi"/>
          <w:b/>
          <w:sz w:val="24"/>
          <w:szCs w:val="24"/>
          <w:lang w:val="en-US"/>
        </w:rPr>
        <w:t>:</w:t>
      </w:r>
    </w:p>
    <w:p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eastAsia="ru-RU"/>
        </w:rPr>
        <w:drawing>
          <wp:inline distT="0" distB="0" distL="0" distR="0">
            <wp:extent cx="3957955" cy="2600325"/>
            <wp:effectExtent l="0" t="0" r="444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Рисунок 37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color w:val="222222"/>
          <w:sz w:val="24"/>
          <w:szCs w:val="24"/>
          <w:shd w:val="clear" w:color="auto" w:fill="FFFFFF"/>
        </w:rPr>
        <w:t>φ – угол скольжения</w:t>
      </w:r>
    </w:p>
    <w:p>
      <w:pPr>
        <w:rPr>
          <w:rFonts w:asciiTheme="majorBidi" w:hAnsiTheme="majorBidi" w:cstheme="majorBidi"/>
          <w:sz w:val="24"/>
          <w:szCs w:val="24"/>
        </w:rPr>
      </w:pPr>
    </w:p>
    <w:p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7"/>
        <w:numPr>
          <w:ilvl w:val="0"/>
          <w:numId w:val="7"/>
        </w:numPr>
        <w:ind w:left="-8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Энергетические зоны в кристаллах. Заполнение энергетических зон электронами. Металлы, диэлектрики и полупроводники с позиционной теории.</w:t>
      </w:r>
    </w:p>
    <w:p>
      <w:pPr>
        <w:ind w:left="-993" w:right="-426" w:hanging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основе зонной теории лежит так называемое адиабатическое приближение. Квантово-механическая система разделяется на тяжелые и легкие частицы — ядра и электроны. Далее используется приближение самосогласованного поля. Взаимодействие данного электрона со всеми другими электронами заменяется действием на него стационарного электрического поля, обладающего периодичностью кристаллической решетки. Это поле создается усредненным в пространстве зарядом всех других электронов и всех ядер. Таким образом, в рамках зонной теории многоэлектронная задача сводится к задаче о движении одного электрона во внешнем периодическом поле — усредненном и согласованном поле всех ядер и электронов. Каждая разрешенная зона «вмещает» в себя столько близлежащих дискретных уровней, сколько атомов содержит кристалл: чем больше в кристалле атомов, тем теснее расположены уровни в зоне. Расстояние между соседними энергетическими уровнями в зоне составляет приблизительно 10~22 эВ. Так как оно столь ничтожно, то зоны можно считать практически непрерывными, однако факт конечного числа уровней в зоне играет важную роль для распределения электронов по состояниям. Разрешенные энергетические зоны разделены зонами запрещенных значений энергии, называемыми запрещенными энергетическими зонами. В них электроны находиться не могут.</w:t>
      </w:r>
    </w:p>
    <w:p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Степень заполнения электронами энергетических уровней в зоне определяется заполнением соответствующих атомных уровней. В общем случае можно говорить о валентной зоне, которая полностью заполнена электронами и образована из энергетических уровней внутренних электронов свободных атомов, и о зоне проводимости (свободной зоне), которая либо частично заполнена электронами, либо свободна и образована из энергетических уровней внешних «коллективизированных» электронов изолированных атомов.</w:t>
      </w:r>
    </w:p>
    <w:p>
      <w:pPr>
        <w:ind w:left="-993" w:right="-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 зависимости от степени заполнения зон электронами и ширины запрещенной зоны возможны четыре случая: а) самая верхняя зона, содержащая электроны, заполнена лишь частично, т. е. в ней имеются вакантные уровни. В данном случае электрон, получив сколь угодно малую энергетическую «добавку» сможет перейти на более высокий энергетический уровень той же зоны, т.е. стать свободным и участвовать в проводимости. Б) Твердое тело является проводником электрического тока и в том случае, когда валентная зона перекрывается свободной зоной, что в конечном счете приводит к не полностью заполненной зоне . Это имеет место для щелочно-земельных элементов, образующих II группу таблицы Менделеева. В данном случае образуется так называемая «гибридная» зона, которая заполняется валентными электронами лишь частично. в) Если ширина запрещенной зоны кристалла порядка нескольких электрон-вольт, то тепловое движение не может перебросить электроны из валентной зоны в зону проводимости и кристалл является диэлектриком, оставаясь им при всех реальных температурах. Г) Если запрещенная зона достаточно узка (АЕ порядка 1 эВ), то переброс электронов из валентной зоны в зону проводимости может быть осуществлен сравнительно легко либо путем теплового возбуждения, либо за счет внешнего источника, способного передать электронам энергию АЕ, и кристалл является полупроводником</w:t>
      </w:r>
    </w:p>
    <w:p>
      <w:pPr>
        <w:ind w:left="-993" w:right="-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Различие между металлами и диэлектриками с точки зрения зонной теории состоит в том, что при Т = О К в зоне проводимости металлов имеются электроны, а в зоне проводимости  диэлектриков они отсутствуют. Различие же между диэлектриками и полупроводниками определяется шириной запрещенных зон: для диэлектриков она довольно широка (например, для NaCl АЕ = 6 эВ), для полупроводников — достаточно узка (например, для германия АЕ = 0,72 эВ). </w:t>
      </w:r>
      <w:r>
        <w:rPr>
          <w:rFonts w:ascii="Times New Roman" w:hAnsi="Times New Roman" w:cs="Times New Roman"/>
          <w:sz w:val="24"/>
          <w:szCs w:val="24"/>
        </w:rPr>
        <w:pict>
          <v:shape id="_x0000_i1048" o:spt="75" type="#_x0000_t75" style="height:152.25pt;width:467.25pt;" filled="f" o:preferrelative="t" stroked="f" coordsize="21600,21600">
            <v:path/>
            <v:fill on="f" focussize="0,0"/>
            <v:stroke on="f" joinstyle="miter"/>
            <v:imagedata r:id="rId352" o:title="Новый точечный рисунок"/>
            <o:lock v:ext="edit" aspectratio="t"/>
            <w10:wrap type="none"/>
            <w10:anchorlock/>
          </v:shape>
        </w:pic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70.Собственная и примесная проводимость полупроводников. Донорные и акцепторные примеси. Температурная зависимость проводимости полупроводника. P-n переход. Полупроводниковые приборы.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При температурах, близких к 0 К, полупроводники ведут себя как диэлектрики, так как переброса электронов в зону проводимости не происходит. С повышением температуры у полупроводников растет число электронов, которые вследствие теплового возбуждения переходят в зону проводимости, т. е. электрическая проводимость проводников в этом случае увеличивается.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Различают собственные и примесные полупроводники. Собственными полупроводниками являются химически чистые полупроводники, а их проводимость называется собственной проводимостью. Примером собственных полупроводников могут служить химически чистые </w:t>
      </w:r>
      <w:r>
        <w:rPr>
          <w:rFonts w:ascii="Times New Roman" w:hAnsi="Times New Roman" w:cs="Times New Roman"/>
          <w:sz w:val="24"/>
          <w:szCs w:val="24"/>
        </w:rPr>
        <w:t>Ge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При 0 К и отсутствии других внешних факторов собственные полупроводники ведут себя как диэлектрики. При повышении же температуры электроны с верхних уровней валентной зоны </w:t>
      </w:r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могут быть переброшены на нижние уровни зоны проводимости </w:t>
      </w:r>
      <w:r>
        <w:rPr>
          <w:rFonts w:ascii="Times New Roman" w:hAnsi="Times New Roman" w:cs="Times New Roman"/>
          <w:sz w:val="24"/>
          <w:szCs w:val="24"/>
        </w:rPr>
        <w:t>II</w:t>
      </w:r>
      <w:r>
        <w:rPr>
          <w:rFonts w:ascii="Times New Roman" w:hAnsi="Times New Roman" w:cs="Times New Roman"/>
          <w:sz w:val="24"/>
          <w:szCs w:val="24"/>
          <w:lang w:val="ru-RU"/>
        </w:rPr>
        <w:t>. Проводимость собственных полупроводников, обусловленная электронами, называется электронной проводимостью или проводимостью п-типа.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результате тепловых забросов электронов из зоны </w:t>
      </w:r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зону </w:t>
      </w:r>
      <w:r>
        <w:rPr>
          <w:rFonts w:ascii="Times New Roman" w:hAnsi="Times New Roman" w:cs="Times New Roman"/>
          <w:sz w:val="24"/>
          <w:szCs w:val="24"/>
        </w:rPr>
        <w:t>II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валентной зоне возникают вакантные состояния, получившие название дырок. Во внешнем электрическом поле па освободившееся от электрона место — дырку — может переместиться электрон с соседнего уровня, а дырка появится в том месте, откуда ушел электрон. Проводимость собственных полупроводников, обусловленная квазичастицами — дырками, называется дырочной проводимостью или проводимостью р-типа. В собственном полупроводнике уровень Ферми находится в середине запрещенной зоны. Действительно, для переброса электрона с верхнего уровня валентной зоны на нижний уровень зоны проводимости затрачивается энергия активации, равная ширине запрещенной зоны АЕ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 w:eastAsia="ru-RU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-728345</wp:posOffset>
            </wp:positionH>
            <wp:positionV relativeFrom="paragraph">
              <wp:posOffset>46355</wp:posOffset>
            </wp:positionV>
            <wp:extent cx="4238625" cy="2276475"/>
            <wp:effectExtent l="0" t="0" r="9525" b="9525"/>
            <wp:wrapThrough wrapText="bothSides">
              <wp:wrapPolygon>
                <wp:start x="0" y="0"/>
                <wp:lineTo x="0" y="21510"/>
                <wp:lineTo x="21551" y="21510"/>
                <wp:lineTo x="21551" y="0"/>
                <wp:lineTo x="0" y="0"/>
              </wp:wrapPolygon>
            </wp:wrapThrough>
            <wp:docPr id="371" name="Рисунок 371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Проводимость полупроводников, обусловленная примесями, называется примесной проводимостью, а сами полупроводники — примесными полупроводниками. Примесная проводимость обусловлена примесями (атомы посторонних элементов), а также дефектами типа избыточных атомов (по сравнению со стехиометрическим составом), тепловыми (пустые узлы или атомы в междоузлиях) и механическими (трещины, дислокации и т. д.) дефектами. Введение примеси искажает поле решетки, что приводит к возникновению в запрещенной зоне энергетического уровня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валентных электронов мышьяка, называемого примесным уровнем. в полупроводниках с примесью, валентность которой на единицу больше валентности основных атомов, носителями тока являются электроны; возникает электронная примесная проводимость {проводимость п-типа). Полупроводники с такой проводимостью называются электронными (или полупроводниками п-типа). Примеси, являющиеся источником электронов, называются донорами, а энергетические уровни этих примесей — донорными уровнями. аким образом, в полупроводниках с примесью, валентность которой на единицу меньше валентности основных атомов, носителями тока являются дырки; возникает дырочная проводимость {проводимость р-типа). Полупроводники с такой проводимостью называются дырочными (или полупроводниками р-типа). Примеси, захватывающие электроны из валентной зоны полупроводника, называются акцепторами, а энергетические уровни этих примесей — акцепторными уровнями.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1038" o:spid="_x0000_s1038" o:spt="75" type="#_x0000_t75" style="position:absolute;left:0pt;margin-left:321.4pt;margin-top:17.9pt;height:276pt;width:181.55pt;mso-wrap-distance-left:9pt;mso-wrap-distance-right:9pt;z-index:-251511808;mso-width-relative:page;mso-height-relative:page;" filled="f" o:preferrelative="t" stroked="f" coordsize="21600,21600" wrapcoords="-66 0 -66 21565 21600 21565 21600 0 -66 0">
            <v:path/>
            <v:fill on="f" focussize="0,0"/>
            <v:stroke on="f" joinstyle="miter"/>
            <v:imagedata r:id="rId354" o:title="Новый точечный рисунок"/>
            <o:lock v:ext="edit" aspectratio="t"/>
            <w10:wrap type="tight"/>
          </v:shape>
        </w:pict>
      </w:r>
      <w:r>
        <w:rPr>
          <w:rFonts w:ascii="Times New Roman" w:hAnsi="Times New Roman" w:cs="Times New Roman"/>
          <w:sz w:val="24"/>
          <w:szCs w:val="24"/>
          <w:lang w:val="ru-RU"/>
        </w:rPr>
        <w:t>Граница соприкосновения двух полупроводников, один из который имеет электронную, а другой — дырочную проводимость, называется электронно-дырочным переходом (или р-п-переходом).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физические процессы, происходящие в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-переходе. Пусть донорный полупроводник (работа выхода — Лп , уровень Ферми — </w:t>
      </w:r>
      <w:r>
        <w:rPr>
          <w:rFonts w:ascii="Times New Roman" w:hAnsi="Times New Roman" w:cs="Times New Roman"/>
          <w:sz w:val="24"/>
          <w:szCs w:val="24"/>
        </w:rPr>
        <w:t>EF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приводится в контакт с акцепторным полупроводником (работа выхода — Ар , уровень Ферми — </w:t>
      </w:r>
      <w:r>
        <w:rPr>
          <w:rFonts w:ascii="Times New Roman" w:hAnsi="Times New Roman" w:cs="Times New Roman"/>
          <w:sz w:val="24"/>
          <w:szCs w:val="24"/>
        </w:rPr>
        <w:t>EF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). Электроны из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-полупроводника, где их концентрация выше, будут диффундировать в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-полупроводник, где их концентрация ниже. Диффузия же дырок происходит в обратном направлении — в направлении р —&gt; n. В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-полупроводнике из-за ухода электронов вблизи границы остается нескомпенсированный положительный объемный заряд неподвижных ионизованных донорных атомов. В р-полупроводнике из-за ухода дырок вблизи границы образуется отрицательный объемный заряд неподвижных ионизованных акцепторов. Эти объемные заряды образуют у границы двойной электрический слой, поле которого, направленное от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-области к р-области, препятствует дальнейшему переходу электронов в направлении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—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дырок в направлении р —&gt; п. Если концентрация доноров и акцепторов в полупроводниках п- и р-типа одинаковы, то толщины слоев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1 и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>2 в которых локализуются неподвижные заряды, равны (</w:t>
      </w:r>
      <w:r>
        <w:rPr>
          <w:rFonts w:ascii="Times New Roman" w:hAnsi="Times New Roman" w:cs="Times New Roman"/>
          <w:sz w:val="24"/>
          <w:szCs w:val="24"/>
        </w:rPr>
        <w:t>dx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>2 ).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1039" o:spid="_x0000_s1039" o:spt="75" type="#_x0000_t75" style="position:absolute;left:0pt;margin-left:-71.55pt;margin-top:48.8pt;height:182.8pt;width:280.5pt;mso-wrap-distance-left:9pt;mso-wrap-distance-right:9pt;z-index:-251510784;mso-width-relative:page;mso-height-relative:page;" filled="f" o:preferrelative="t" stroked="f" coordsize="21600,21600" wrapcoords="-35 0 -35 21547 21600 21547 21600 0 -35 0">
            <v:path/>
            <v:fill on="f" focussize="0,0"/>
            <v:stroke on="f" joinstyle="miter"/>
            <v:imagedata r:id="rId355" o:title="Новый точечный рисунок"/>
            <o:lock v:ext="edit" aspectratio="t"/>
            <w10:wrap type="tight"/>
          </v:shape>
        </w:pic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Толщина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слоя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>-перехода в полупроводниках составляет примерно 10^-6— 10^-7 м, а контактная разность потенциалов — десятые доли вольт. Носители тока способны преодолеть такую разность потенциалов лишь при температуре в несколько тысяч градусов, т. е. при обычных температурах равновесный контактный слой является запирающим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Направление внешнего поля, расширяющего запирающий слой, называется запирающим {обратным). В этом направлении электрический ток через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-переход практически не проходит. Если электрический ток проходит сквозь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-переход в направлении от р-полупроводника к п-полупроводнику, то оно называется пропускным {прямым). Таким образом,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-переход (подобно на контакте металл — полупроводник) обладает односторонней {вентильной) проводимостью. 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Основные характеристики и свойства атомных ядер. Размеры, масса и энергия связи ядер. Взаимодействие нуклонов. Модели атомного ядра.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атом состоит из положительно заряженного ядра и окружающих его электронов. Проанализировав эти опыты, Э. Резерфорд также показал, что атомные ядра имеют размеры примерно 10^-14— 10^-15 м. Атомное ядро состоит из элементарных частиц — протонов и нейтронов. Протон (р) имеет положительный заряд, равный заряду электрона, и массу mp = 1,6726 • 10^-27 кг =1836 mе , где me — масса электрона. Нейтрон (n) — нейтральная частица с массой mn = = 1,6749 • 10^-27 кг =1839 mе . Протоны и нейтроны называются нуклонами. Общее число нуклонов в атомном ядре называется массовым числом А. Атомное ядро характеризуется зарядом </w:t>
      </w:r>
      <w:r>
        <w:rPr>
          <w:rFonts w:ascii="Times New Roman" w:hAnsi="Times New Roman" w:cs="Times New Roman"/>
          <w:sz w:val="24"/>
          <w:szCs w:val="24"/>
        </w:rPr>
        <w:t>Ze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где </w:t>
      </w:r>
      <w:r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— зарядовое число ядра, равное числу протонов в ядре и совпадающее с порядковым номером химического элемента в Периодической системе элементов Д. И. Менделеева. Ядра с одинаковыми </w:t>
      </w:r>
      <w:r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но разными А (т.е. с разными числами нейтронов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= А — </w:t>
      </w:r>
      <w:r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) называются изотопами, а ядра с одинаковыми А, но разными </w:t>
      </w:r>
      <w:r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— изобарами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первом приближении ядро можно считать шаром, причем радиус ядра задается эмпирической формулой: </w:t>
      </w:r>
      <w:r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  <w:lang w:val="ru-RU"/>
        </w:rPr>
        <w:t>=</w:t>
      </w:r>
      <w:r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  <w:lang w:val="ru-RU"/>
        </w:rPr>
        <w:t>0*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^1/3, где </w:t>
      </w:r>
      <w:r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  <w:lang w:val="ru-RU"/>
        </w:rPr>
        <w:t>0=(1,3-1,7)*10^-15м.</w:t>
      </w:r>
    </w:p>
    <w:p>
      <w:pPr>
        <w:pStyle w:val="7"/>
        <w:ind w:left="-993" w:right="-426" w:hanging="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Энергия, которую нужно затратить, чтобы расщепить ядро на отдельные нуклоны, называется энергией связи ядра. Энергия связи нуклонов в ядре</w:t>
      </w:r>
      <w:r>
        <w:rPr>
          <w:rFonts w:ascii="Times New Roman" w:hAnsi="Times New Roman" w:cs="Times New Roman"/>
          <w:sz w:val="24"/>
          <w:szCs w:val="24"/>
        </w:rPr>
        <w:pict>
          <v:shape id="_x0000_i1049" o:spt="75" type="#_x0000_t75" style="height:99pt;width:399pt;" filled="f" o:preferrelative="t" stroked="f" coordsize="21600,21600">
            <v:path/>
            <v:fill on="f" focussize="0,0"/>
            <v:stroke on="f" joinstyle="miter"/>
            <v:imagedata r:id="rId356" o:title="Новый точечный рисунок"/>
            <o:lock v:ext="edit" aspectratio="t"/>
            <w10:wrap type="none"/>
            <w10:anchorlock/>
          </v:shape>
        </w:pic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Дефект массы ядра. На эту величину уменьшается масса всех нуклонов при образовании из них атомного ядра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 w:eastAsia="ru-RU"/>
        </w:rPr>
        <w:drawing>
          <wp:inline distT="0" distB="0" distL="0" distR="0">
            <wp:extent cx="4819650" cy="590550"/>
            <wp:effectExtent l="0" t="0" r="0" b="0"/>
            <wp:docPr id="372" name="Рисунок 372" descr="C:\Users\Intel\AppData\Local\Microsoft\Windows\INetCache\Content.Word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Рисунок 372" descr="C:\Users\Intel\AppData\Local\Microsoft\Windows\INetCache\Content.Word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Часто вместо энергии связи рассматривают удельную энергию связи (сигма)*</w:t>
      </w:r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связи — энергию связи, отнесенную к одному нуклону. Удельная энергия связи зависит от массового числа А элемента. </w:t>
      </w:r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  <w:lang w:val="ru-RU"/>
        </w:rPr>
        <w:t>=</w:t>
      </w:r>
      <w:r>
        <w:rPr>
          <w:rFonts w:ascii="Times New Roman" w:hAnsi="Times New Roman" w:cs="Times New Roman"/>
          <w:sz w:val="24"/>
          <w:szCs w:val="24"/>
        </w:rPr>
        <w:t>mc</w:t>
      </w:r>
      <w:r>
        <w:rPr>
          <w:rFonts w:ascii="Times New Roman" w:hAnsi="Times New Roman" w:cs="Times New Roman"/>
          <w:sz w:val="24"/>
          <w:szCs w:val="24"/>
          <w:lang w:val="ru-RU"/>
        </w:rPr>
        <w:t>^2 – Формула Эйнштейна</w: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Собственный момент импульса ядра — спин ядра — складывается из спинов нуклонов и из орбитальных моментов импульса нуклонов (моментов импульса, обусловленных движением нуклонов внутри ядра). Обе эти величины являются векторами, поэтому спин ядра представляет их векторную сумму. Спин ядра квантуется по закону</w:t>
      </w:r>
      <w:r>
        <w:rPr>
          <w:rFonts w:ascii="Times New Roman" w:hAnsi="Times New Roman" w:cs="Times New Roman"/>
          <w:sz w:val="24"/>
          <w:szCs w:val="24"/>
        </w:rPr>
        <w:pict>
          <v:shape id="_x0000_i1050" o:spt="75" type="#_x0000_t75" style="height:60pt;width:231pt;" filled="f" o:preferrelative="t" stroked="f" coordsize="21600,21600">
            <v:path/>
            <v:fill on="f" focussize="0,0"/>
            <v:stroke on="f" joinstyle="miter"/>
            <v:imagedata r:id="rId358" o:title="Новый точечный рисунок"/>
            <o:lock v:ext="edit" aspectratio="t"/>
            <w10:wrap type="none"/>
            <w10:anchorlock/>
          </v:shape>
        </w:pic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pict>
          <v:shape id="_x0000_i1051" o:spt="75" type="#_x0000_t75" style="height:196.5pt;width:481.5pt;" filled="f" o:preferrelative="t" stroked="f" coordsize="21600,21600">
            <v:path/>
            <v:fill on="f" focussize="0,0"/>
            <v:stroke on="f" joinstyle="miter"/>
            <v:imagedata r:id="rId359" o:title="Новый точечный рисунок"/>
            <o:lock v:ext="edit" aspectratio="t"/>
            <w10:wrap type="none"/>
            <w10:anchorlock/>
          </v:shape>
        </w:pict>
      </w: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993" w:right="-426" w:hanging="284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numPr>
          <w:ilvl w:val="0"/>
          <w:numId w:val="9"/>
        </w:numPr>
        <w:ind w:right="-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Капельная модель ядра(Бора)Капельная модель ядра является первой моделью. Она основана на аналогии между поведением нуклонов в ядре и поведением молекул в капле жидкости. Так, в обоих случаях силы, действующие между составными частицами — молекулами в жидкости и нуклонами в ядре, — являются короткодействующими и им свойственно насыщение. Ядра характеризуются практически постоянной удельной энергией связи и постоянной плотностью, не зависящей от числа нуклонов в ядре. Существенное отличие ядра от капли жидкости в этой модели заключается в том, что она трактует ядро как каплю электрически заряженной несжимаемой жидкости. Капельная модель ядра объяснила механизм ядерных реакций и особенно реакции деления ядер. Однако эта модель не смогла, например, объяснить повышенную устойчивость ядер, содержащих магические числа протонов и нейтронов. </w:t>
      </w:r>
      <w:r>
        <w:rPr>
          <w:rFonts w:ascii="Times New Roman" w:hAnsi="Times New Roman" w:cs="Times New Roman"/>
          <w:sz w:val="24"/>
          <w:szCs w:val="24"/>
          <w:lang w:val="ru-RU"/>
        </w:rPr>
        <w:br w:type="textWrapping"/>
      </w:r>
      <w:r>
        <w:rPr>
          <w:rFonts w:ascii="Times New Roman" w:hAnsi="Times New Roman" w:cs="Times New Roman"/>
          <w:sz w:val="24"/>
          <w:szCs w:val="24"/>
          <w:lang w:val="ru-RU"/>
        </w:rPr>
        <w:t>2. Оболочечная модель предполагает распределение нуклонов в ядре по дискретным энергетическим уровням (оболочкам), заполняемым нуклонами согласно принципу Паули, и связывает устойчивость ядер с заполнением этих уровней. Считается, что ядра с полностью заполненными оболочками являются наиболее устойчивыми. Оболочечная модель ядра позволила объяснить спины и магнитные моменты ядер, различную устойчивость атомных ядер, а также периодичность изменений их свойств. Эта модель особенно хорошо применима для описания легких и средних ядер, а также для ядер, находящихся в основном (невозбужденном) состоянии. По мере дальнейшего накопления экспериментальных данных о свойствах атомных ядер появлялись все новые факты, не укладывающиеся в рамки описанных моделей. Так возникли обобщенная модель ядра (синтез капельной и оболочечной моделей), оптическая модель ядра (объясняет взаимодействие ядер с налетающими частицами) и другие модели.</w:t>
      </w:r>
    </w:p>
    <w:p>
      <w:pPr>
        <w:pStyle w:val="7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right="-426"/>
        <w:rPr>
          <w:rFonts w:ascii="Times New Roman" w:hAnsi="Times New Roman" w:cs="Times New Roman"/>
          <w:sz w:val="24"/>
          <w:szCs w:val="24"/>
          <w:lang w:val="ru-RU"/>
        </w:rPr>
      </w:pPr>
    </w:p>
    <w:p>
      <w:pPr>
        <w:pStyle w:val="7"/>
        <w:ind w:left="-1134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72.Радиоактивный распад и деление атомных ядер. Закон радиоактивного распада. Активность. Ядерные реакции. Законы сохранения в ядерных процессах.</w:t>
      </w:r>
    </w:p>
    <w:p>
      <w:pPr>
        <w:pStyle w:val="7"/>
        <w:ind w:left="-917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1040" o:spid="_x0000_s1040" o:spt="75" type="#_x0000_t75" style="position:absolute;left:0pt;margin-left:-55.8pt;margin-top:215.3pt;height:275.25pt;width:487.5pt;mso-wrap-distance-left:9pt;mso-wrap-distance-right:9pt;z-index:-251509760;mso-width-relative:page;mso-height-relative:page;" filled="f" o:preferrelative="t" stroked="f" coordsize="21600,21600" wrapcoords="-38 0 -38 21541 21600 21541 21600 0 -38 0">
            <v:path/>
            <v:fill on="f" focussize="0,0"/>
            <v:stroke on="f" joinstyle="miter"/>
            <v:imagedata r:id="rId360" o:title="Новый точечный рисунок"/>
            <o:lock v:ext="edit" aspectratio="t"/>
            <w10:wrap type="tight"/>
          </v:shape>
        </w:pict>
      </w:r>
    </w:p>
    <w:p>
      <w:pPr>
        <w:pStyle w:val="7"/>
        <w:ind w:left="-917" w:right="-426"/>
        <w:rPr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настоящее время под радиоактивностью понимают способность некоторых атомных ядер самопроизвольно (спонтанно) превращаться в другие ядра с испусканием различных видов радиоактивных излучений. Радиоактивность подразделяется на естественную (наблюдается у неустойчивых изотопов, существующих в природе) и искусственную (наблюдается у изотопов, полученных посредством ядерных реакций). Принципиального различия между этими двумя типами радиоактивности нет, так как законы радиоактивного превращения в обоих случаях одинаковы. </w:t>
      </w:r>
      <w:r>
        <w:rPr>
          <w:rFonts w:ascii="Times New Roman" w:hAnsi="Times New Roman" w:cs="Times New Roman"/>
          <w:sz w:val="24"/>
          <w:szCs w:val="24"/>
          <w:lang w:val="ru-RU"/>
        </w:rPr>
        <w:br w:type="textWrapping"/>
      </w:r>
      <w:r>
        <w:rPr>
          <w:rFonts w:ascii="Times New Roman" w:hAnsi="Times New Roman" w:cs="Times New Roman"/>
          <w:sz w:val="24"/>
          <w:szCs w:val="24"/>
          <w:lang w:val="ru-RU"/>
        </w:rPr>
        <w:t>а-Излучение отклоняется электрическим и магнитным полями, обладает высокой ионизирующей способностью и малой проникающей способностью (например, поглощаются слоем алюминия толщиной примерно 0,05 мм). а-Излучение представляет собой поток ядер гелия</w:t>
      </w:r>
      <w:r>
        <w:rPr>
          <w:rFonts w:ascii="Times New Roman" w:hAnsi="Times New Roman" w:cs="Times New Roman"/>
          <w:sz w:val="24"/>
          <w:szCs w:val="24"/>
          <w:lang w:val="ru-RU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  <w:lang w:val="ru-RU"/>
        </w:rPr>
        <w:t>-Излучение отклоняется электрическим и магнитным полями; его ионизирующая способность значительно меньше (примерно на два порядка), а проникающая способность гораздо больше (поглощается слоем алюминия толщиной примерно 2 мм), чем у а-частиц. (3-Излучение представляет собой поток быстрых электронов</w:t>
      </w:r>
      <w:r>
        <w:rPr>
          <w:rFonts w:ascii="Times New Roman" w:hAnsi="Times New Roman" w:cs="Times New Roman"/>
          <w:sz w:val="24"/>
          <w:szCs w:val="24"/>
          <w:lang w:val="ru-RU"/>
        </w:rPr>
        <w:br w:type="textWrapping"/>
      </w:r>
      <w:r>
        <w:rPr>
          <w:rFonts w:ascii="Times New Roman" w:hAnsi="Times New Roman" w:cs="Times New Roman"/>
          <w:sz w:val="24"/>
          <w:szCs w:val="24"/>
          <w:lang w:val="ru-RU"/>
        </w:rPr>
        <w:t>γ-Излучение не отклоняется электрическим и магнитным полями, обладает относительно слабой ионизирующей способностью и очень большой проникающей способностью. γ -Излучение представляет собой коротковолновое электромагнитное излучение с чрезвычайно малой длиной волны</w:t>
      </w:r>
      <w:r>
        <w:rPr>
          <w:sz w:val="24"/>
          <w:szCs w:val="24"/>
          <w:lang w:val="ru-RU"/>
        </w:rPr>
        <w:br w:type="textWrapping"/>
      </w:r>
    </w:p>
    <w:p>
      <w:pPr>
        <w:pStyle w:val="7"/>
        <w:ind w:left="-993" w:right="-426" w:hanging="284"/>
        <w:jc w:val="both"/>
        <w:rPr>
          <w:sz w:val="24"/>
          <w:szCs w:val="24"/>
          <w:lang w:val="ru-RU"/>
        </w:rPr>
      </w:pPr>
    </w:p>
    <w:p>
      <w:pPr>
        <w:tabs>
          <w:tab w:val="left" w:pos="1942"/>
        </w:tabs>
        <w:rPr>
          <w:rFonts w:asciiTheme="majorBidi" w:hAnsiTheme="majorBidi" w:cstheme="majorBidi"/>
          <w:sz w:val="24"/>
          <w:szCs w:val="24"/>
          <w:lang w:val="en-US"/>
        </w:rPr>
      </w:pPr>
    </w:p>
    <w:sectPr>
      <w:pgSz w:w="11906" w:h="16838"/>
      <w:pgMar w:top="851" w:right="850" w:bottom="1134" w:left="156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Bookman Old Style">
    <w:altName w:val="Segoe Print"/>
    <w:panose1 w:val="02050604050505020204"/>
    <w:charset w:val="CC"/>
    <w:family w:val="roman"/>
    <w:pitch w:val="default"/>
    <w:sig w:usb0="00000000" w:usb1="00000000" w:usb2="00000000" w:usb3="00000000" w:csb0="0000009F" w:csb1="00000000"/>
  </w:font>
  <w:font w:name="Times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Verdana">
    <w:panose1 w:val="020B0604030504040204"/>
    <w:charset w:val="CC"/>
    <w:family w:val="swiss"/>
    <w:pitch w:val="default"/>
    <w:sig w:usb0="A00006FF" w:usb1="4000205B" w:usb2="0000001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TExtra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375699"/>
    <w:multiLevelType w:val="multilevel"/>
    <w:tmpl w:val="04375699"/>
    <w:lvl w:ilvl="0" w:tentative="0">
      <w:start w:val="59"/>
      <w:numFmt w:val="decimal"/>
      <w:lvlText w:val="%1."/>
      <w:lvlJc w:val="left"/>
      <w:pPr>
        <w:ind w:left="1095" w:hanging="37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2D741F"/>
    <w:multiLevelType w:val="multilevel"/>
    <w:tmpl w:val="122D741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840908"/>
    <w:multiLevelType w:val="multilevel"/>
    <w:tmpl w:val="28840908"/>
    <w:lvl w:ilvl="0" w:tentative="0">
      <w:start w:val="1"/>
      <w:numFmt w:val="decimal"/>
      <w:lvlText w:val="%1."/>
      <w:lvlJc w:val="left"/>
      <w:pPr>
        <w:ind w:left="-917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-197" w:hanging="360"/>
      </w:pPr>
    </w:lvl>
    <w:lvl w:ilvl="2" w:tentative="0">
      <w:start w:val="1"/>
      <w:numFmt w:val="lowerRoman"/>
      <w:lvlText w:val="%3."/>
      <w:lvlJc w:val="right"/>
      <w:pPr>
        <w:ind w:left="523" w:hanging="180"/>
      </w:pPr>
    </w:lvl>
    <w:lvl w:ilvl="3" w:tentative="0">
      <w:start w:val="1"/>
      <w:numFmt w:val="decimal"/>
      <w:lvlText w:val="%4."/>
      <w:lvlJc w:val="left"/>
      <w:pPr>
        <w:ind w:left="1243" w:hanging="360"/>
      </w:pPr>
    </w:lvl>
    <w:lvl w:ilvl="4" w:tentative="0">
      <w:start w:val="1"/>
      <w:numFmt w:val="lowerLetter"/>
      <w:lvlText w:val="%5."/>
      <w:lvlJc w:val="left"/>
      <w:pPr>
        <w:ind w:left="1963" w:hanging="360"/>
      </w:pPr>
    </w:lvl>
    <w:lvl w:ilvl="5" w:tentative="0">
      <w:start w:val="1"/>
      <w:numFmt w:val="lowerRoman"/>
      <w:lvlText w:val="%6."/>
      <w:lvlJc w:val="right"/>
      <w:pPr>
        <w:ind w:left="2683" w:hanging="180"/>
      </w:pPr>
    </w:lvl>
    <w:lvl w:ilvl="6" w:tentative="0">
      <w:start w:val="1"/>
      <w:numFmt w:val="decimal"/>
      <w:lvlText w:val="%7."/>
      <w:lvlJc w:val="left"/>
      <w:pPr>
        <w:ind w:left="3403" w:hanging="360"/>
      </w:pPr>
    </w:lvl>
    <w:lvl w:ilvl="7" w:tentative="0">
      <w:start w:val="1"/>
      <w:numFmt w:val="lowerLetter"/>
      <w:lvlText w:val="%8."/>
      <w:lvlJc w:val="left"/>
      <w:pPr>
        <w:ind w:left="4123" w:hanging="360"/>
      </w:pPr>
    </w:lvl>
    <w:lvl w:ilvl="8" w:tentative="0">
      <w:start w:val="1"/>
      <w:numFmt w:val="lowerRoman"/>
      <w:lvlText w:val="%9."/>
      <w:lvlJc w:val="right"/>
      <w:pPr>
        <w:ind w:left="4843" w:hanging="180"/>
      </w:pPr>
    </w:lvl>
  </w:abstractNum>
  <w:abstractNum w:abstractNumId="3">
    <w:nsid w:val="2A4A0474"/>
    <w:multiLevelType w:val="multilevel"/>
    <w:tmpl w:val="2A4A0474"/>
    <w:lvl w:ilvl="0" w:tentative="0">
      <w:start w:val="71"/>
      <w:numFmt w:val="decimal"/>
      <w:lvlText w:val="%1."/>
      <w:lvlJc w:val="left"/>
      <w:pPr>
        <w:ind w:left="517" w:hanging="37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222" w:hanging="360"/>
      </w:pPr>
    </w:lvl>
    <w:lvl w:ilvl="2" w:tentative="0">
      <w:start w:val="1"/>
      <w:numFmt w:val="lowerRoman"/>
      <w:lvlText w:val="%3."/>
      <w:lvlJc w:val="right"/>
      <w:pPr>
        <w:ind w:left="1942" w:hanging="180"/>
      </w:pPr>
    </w:lvl>
    <w:lvl w:ilvl="3" w:tentative="0">
      <w:start w:val="1"/>
      <w:numFmt w:val="decimal"/>
      <w:lvlText w:val="%4."/>
      <w:lvlJc w:val="left"/>
      <w:pPr>
        <w:ind w:left="2662" w:hanging="360"/>
      </w:pPr>
    </w:lvl>
    <w:lvl w:ilvl="4" w:tentative="0">
      <w:start w:val="1"/>
      <w:numFmt w:val="lowerLetter"/>
      <w:lvlText w:val="%5."/>
      <w:lvlJc w:val="left"/>
      <w:pPr>
        <w:ind w:left="3382" w:hanging="360"/>
      </w:pPr>
    </w:lvl>
    <w:lvl w:ilvl="5" w:tentative="0">
      <w:start w:val="1"/>
      <w:numFmt w:val="lowerRoman"/>
      <w:lvlText w:val="%6."/>
      <w:lvlJc w:val="right"/>
      <w:pPr>
        <w:ind w:left="4102" w:hanging="180"/>
      </w:pPr>
    </w:lvl>
    <w:lvl w:ilvl="6" w:tentative="0">
      <w:start w:val="1"/>
      <w:numFmt w:val="decimal"/>
      <w:lvlText w:val="%7."/>
      <w:lvlJc w:val="left"/>
      <w:pPr>
        <w:ind w:left="4822" w:hanging="360"/>
      </w:pPr>
    </w:lvl>
    <w:lvl w:ilvl="7" w:tentative="0">
      <w:start w:val="1"/>
      <w:numFmt w:val="lowerLetter"/>
      <w:lvlText w:val="%8."/>
      <w:lvlJc w:val="left"/>
      <w:pPr>
        <w:ind w:left="5542" w:hanging="360"/>
      </w:pPr>
    </w:lvl>
    <w:lvl w:ilvl="8" w:tentative="0">
      <w:start w:val="1"/>
      <w:numFmt w:val="lowerRoman"/>
      <w:lvlText w:val="%9."/>
      <w:lvlJc w:val="right"/>
      <w:pPr>
        <w:ind w:left="6262" w:hanging="180"/>
      </w:pPr>
    </w:lvl>
  </w:abstractNum>
  <w:abstractNum w:abstractNumId="4">
    <w:nsid w:val="64E27F73"/>
    <w:multiLevelType w:val="multilevel"/>
    <w:tmpl w:val="64E27F7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8405C5"/>
    <w:multiLevelType w:val="multilevel"/>
    <w:tmpl w:val="678405C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TimesNewRoman" w:hAnsi="TimesNewRoman"/>
        <w:sz w:val="28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AB7B25"/>
    <w:multiLevelType w:val="multilevel"/>
    <w:tmpl w:val="6AAB7B25"/>
    <w:lvl w:ilvl="0" w:tentative="0">
      <w:start w:val="49"/>
      <w:numFmt w:val="decimal"/>
      <w:lvlText w:val="%1."/>
      <w:lvlJc w:val="left"/>
      <w:pPr>
        <w:ind w:left="3479" w:hanging="360"/>
      </w:pPr>
      <w:rPr>
        <w:rFonts w:hint="default" w:asciiTheme="minorHAnsi" w:hAnsiTheme="minorHAnsi" w:cstheme="minorBidi"/>
        <w:color w:val="000000"/>
        <w:sz w:val="27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C3D056D"/>
    <w:multiLevelType w:val="multilevel"/>
    <w:tmpl w:val="7C3D056D"/>
    <w:lvl w:ilvl="0" w:tentative="0">
      <w:start w:val="69"/>
      <w:numFmt w:val="decimal"/>
      <w:lvlText w:val="%1."/>
      <w:lvlJc w:val="left"/>
      <w:pPr>
        <w:ind w:left="517" w:hanging="37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222" w:hanging="360"/>
      </w:pPr>
    </w:lvl>
    <w:lvl w:ilvl="2" w:tentative="0">
      <w:start w:val="1"/>
      <w:numFmt w:val="lowerRoman"/>
      <w:lvlText w:val="%3."/>
      <w:lvlJc w:val="right"/>
      <w:pPr>
        <w:ind w:left="1942" w:hanging="180"/>
      </w:pPr>
    </w:lvl>
    <w:lvl w:ilvl="3" w:tentative="0">
      <w:start w:val="1"/>
      <w:numFmt w:val="decimal"/>
      <w:lvlText w:val="%4."/>
      <w:lvlJc w:val="left"/>
      <w:pPr>
        <w:ind w:left="2662" w:hanging="360"/>
      </w:pPr>
    </w:lvl>
    <w:lvl w:ilvl="4" w:tentative="0">
      <w:start w:val="1"/>
      <w:numFmt w:val="lowerLetter"/>
      <w:lvlText w:val="%5."/>
      <w:lvlJc w:val="left"/>
      <w:pPr>
        <w:ind w:left="3382" w:hanging="360"/>
      </w:pPr>
    </w:lvl>
    <w:lvl w:ilvl="5" w:tentative="0">
      <w:start w:val="1"/>
      <w:numFmt w:val="lowerRoman"/>
      <w:lvlText w:val="%6."/>
      <w:lvlJc w:val="right"/>
      <w:pPr>
        <w:ind w:left="4102" w:hanging="180"/>
      </w:pPr>
    </w:lvl>
    <w:lvl w:ilvl="6" w:tentative="0">
      <w:start w:val="1"/>
      <w:numFmt w:val="decimal"/>
      <w:lvlText w:val="%7."/>
      <w:lvlJc w:val="left"/>
      <w:pPr>
        <w:ind w:left="4822" w:hanging="360"/>
      </w:pPr>
    </w:lvl>
    <w:lvl w:ilvl="7" w:tentative="0">
      <w:start w:val="1"/>
      <w:numFmt w:val="lowerLetter"/>
      <w:lvlText w:val="%8."/>
      <w:lvlJc w:val="left"/>
      <w:pPr>
        <w:ind w:left="5542" w:hanging="360"/>
      </w:pPr>
    </w:lvl>
    <w:lvl w:ilvl="8" w:tentative="0">
      <w:start w:val="1"/>
      <w:numFmt w:val="lowerRoman"/>
      <w:lvlText w:val="%9."/>
      <w:lvlJc w:val="right"/>
      <w:pPr>
        <w:ind w:left="6262" w:hanging="180"/>
      </w:pPr>
    </w:lvl>
  </w:abstractNum>
  <w:abstractNum w:abstractNumId="8">
    <w:nsid w:val="7EAC6BDE"/>
    <w:multiLevelType w:val="multilevel"/>
    <w:tmpl w:val="7EAC6BDE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8"/>
  </w:num>
  <w:num w:numId="4">
    <w:abstractNumId w:val="6"/>
  </w:num>
  <w:num w:numId="5">
    <w:abstractNumId w:val="1"/>
  </w:num>
  <w:num w:numId="6">
    <w:abstractNumId w:val="0"/>
  </w:num>
  <w:num w:numId="7">
    <w:abstractNumId w:val="7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730"/>
    <w:rsid w:val="00333534"/>
    <w:rsid w:val="003A6807"/>
    <w:rsid w:val="003D7D48"/>
    <w:rsid w:val="00400165"/>
    <w:rsid w:val="00453CF7"/>
    <w:rsid w:val="005D3493"/>
    <w:rsid w:val="006343AF"/>
    <w:rsid w:val="007F1CD1"/>
    <w:rsid w:val="007F4FAA"/>
    <w:rsid w:val="00850BC7"/>
    <w:rsid w:val="008F7730"/>
    <w:rsid w:val="00900DB2"/>
    <w:rsid w:val="00976F8D"/>
    <w:rsid w:val="00C423AD"/>
    <w:rsid w:val="00D34ABB"/>
    <w:rsid w:val="1267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480" w:after="0" w:line="276" w:lineRule="auto"/>
      <w:outlineLvl w:val="0"/>
    </w:pPr>
    <w:rPr>
      <w:rFonts w:asciiTheme="majorHAnsi" w:hAnsiTheme="majorHAnsi" w:eastAsiaTheme="majorEastAsia" w:cstheme="majorBidi"/>
      <w:b/>
      <w:bCs/>
      <w:color w:val="2E75B6" w:themeColor="accent1" w:themeShade="BF"/>
      <w:sz w:val="28"/>
      <w:szCs w:val="28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40" w:after="0" w:line="240" w:lineRule="auto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  <w:lang w:eastAsia="ja-JP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2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7">
    <w:name w:val="header"/>
    <w:basedOn w:val="1"/>
    <w:link w:val="11"/>
    <w:unhideWhenUsed/>
    <w:uiPriority w:val="99"/>
    <w:pPr>
      <w:tabs>
        <w:tab w:val="center" w:pos="4844"/>
        <w:tab w:val="right" w:pos="9689"/>
      </w:tabs>
      <w:spacing w:after="0" w:line="240" w:lineRule="auto"/>
    </w:pPr>
    <w:rPr>
      <w:lang w:val="en-US"/>
    </w:rPr>
  </w:style>
  <w:style w:type="character" w:styleId="8">
    <w:name w:val="Hyperlink"/>
    <w:basedOn w:val="4"/>
    <w:unhideWhenUsed/>
    <w:qFormat/>
    <w:uiPriority w:val="99"/>
    <w:rPr>
      <w:color w:val="0000FF"/>
      <w:u w:val="single"/>
    </w:rPr>
  </w:style>
  <w:style w:type="paragraph" w:styleId="9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Верхний колонтитул Знак"/>
    <w:basedOn w:val="4"/>
    <w:link w:val="7"/>
    <w:uiPriority w:val="99"/>
    <w:rPr>
      <w:lang w:val="en-US"/>
    </w:rPr>
  </w:style>
  <w:style w:type="character" w:customStyle="1" w:styleId="12">
    <w:name w:val="Нижний колонтитул Знак"/>
    <w:basedOn w:val="4"/>
    <w:link w:val="6"/>
    <w:uiPriority w:val="99"/>
  </w:style>
  <w:style w:type="character" w:customStyle="1" w:styleId="13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b/>
      <w:bCs/>
      <w:color w:val="2E75B6" w:themeColor="accent1" w:themeShade="BF"/>
      <w:sz w:val="28"/>
      <w:szCs w:val="28"/>
    </w:rPr>
  </w:style>
  <w:style w:type="character" w:customStyle="1" w:styleId="14">
    <w:name w:val="fontstyle01"/>
    <w:basedOn w:val="4"/>
    <w:uiPriority w:val="0"/>
    <w:rPr>
      <w:rFonts w:hint="default" w:ascii="TimesNewRoman" w:hAnsi="TimesNewRoman"/>
      <w:color w:val="000000"/>
      <w:sz w:val="28"/>
      <w:szCs w:val="28"/>
    </w:rPr>
  </w:style>
  <w:style w:type="character" w:customStyle="1" w:styleId="15">
    <w:name w:val="fontstyle21"/>
    <w:basedOn w:val="4"/>
    <w:uiPriority w:val="0"/>
    <w:rPr>
      <w:rFonts w:hint="default" w:ascii="TimesNewRoman" w:hAnsi="TimesNewRoman"/>
      <w:i/>
      <w:iCs/>
      <w:color w:val="000000"/>
      <w:sz w:val="28"/>
      <w:szCs w:val="28"/>
    </w:rPr>
  </w:style>
  <w:style w:type="character" w:customStyle="1" w:styleId="16">
    <w:name w:val="grame"/>
    <w:basedOn w:val="4"/>
    <w:qFormat/>
    <w:uiPriority w:val="0"/>
  </w:style>
  <w:style w:type="paragraph" w:customStyle="1" w:styleId="17">
    <w:name w:val="am-paragraph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18">
    <w:name w:val="reference-text"/>
    <w:basedOn w:val="4"/>
    <w:uiPriority w:val="0"/>
  </w:style>
  <w:style w:type="character" w:customStyle="1" w:styleId="19">
    <w:name w:val="Заголовок 2 Знак"/>
    <w:basedOn w:val="4"/>
    <w:link w:val="3"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jpe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3" Type="http://schemas.openxmlformats.org/officeDocument/2006/relationships/fontTable" Target="fontTable.xml"/><Relationship Id="rId362" Type="http://schemas.openxmlformats.org/officeDocument/2006/relationships/numbering" Target="numbering.xml"/><Relationship Id="rId361" Type="http://schemas.openxmlformats.org/officeDocument/2006/relationships/customXml" Target="../customXml/item1.xml"/><Relationship Id="rId360" Type="http://schemas.openxmlformats.org/officeDocument/2006/relationships/image" Target="media/image355.png"/><Relationship Id="rId36" Type="http://schemas.openxmlformats.org/officeDocument/2006/relationships/image" Target="media/image31.png"/><Relationship Id="rId359" Type="http://schemas.openxmlformats.org/officeDocument/2006/relationships/image" Target="media/image354.png"/><Relationship Id="rId358" Type="http://schemas.openxmlformats.org/officeDocument/2006/relationships/image" Target="media/image353.png"/><Relationship Id="rId357" Type="http://schemas.openxmlformats.org/officeDocument/2006/relationships/image" Target="media/image352.png"/><Relationship Id="rId356" Type="http://schemas.openxmlformats.org/officeDocument/2006/relationships/image" Target="media/image351.png"/><Relationship Id="rId355" Type="http://schemas.openxmlformats.org/officeDocument/2006/relationships/image" Target="media/image350.png"/><Relationship Id="rId354" Type="http://schemas.openxmlformats.org/officeDocument/2006/relationships/image" Target="media/image349.png"/><Relationship Id="rId353" Type="http://schemas.openxmlformats.org/officeDocument/2006/relationships/image" Target="media/image348.png"/><Relationship Id="rId352" Type="http://schemas.openxmlformats.org/officeDocument/2006/relationships/image" Target="media/image347.png"/><Relationship Id="rId351" Type="http://schemas.openxmlformats.org/officeDocument/2006/relationships/image" Target="media/image346.png"/><Relationship Id="rId350" Type="http://schemas.openxmlformats.org/officeDocument/2006/relationships/image" Target="media/image345.png"/><Relationship Id="rId35" Type="http://schemas.openxmlformats.org/officeDocument/2006/relationships/image" Target="media/image30.png"/><Relationship Id="rId349" Type="http://schemas.openxmlformats.org/officeDocument/2006/relationships/image" Target="media/image344.png"/><Relationship Id="rId348" Type="http://schemas.openxmlformats.org/officeDocument/2006/relationships/image" Target="media/image343.png"/><Relationship Id="rId347" Type="http://schemas.openxmlformats.org/officeDocument/2006/relationships/image" Target="media/image342.png"/><Relationship Id="rId346" Type="http://schemas.openxmlformats.org/officeDocument/2006/relationships/image" Target="media/image341.png"/><Relationship Id="rId345" Type="http://schemas.openxmlformats.org/officeDocument/2006/relationships/image" Target="media/image340.png"/><Relationship Id="rId344" Type="http://schemas.openxmlformats.org/officeDocument/2006/relationships/image" Target="media/image339.png"/><Relationship Id="rId343" Type="http://schemas.openxmlformats.org/officeDocument/2006/relationships/image" Target="media/image338.png"/><Relationship Id="rId342" Type="http://schemas.openxmlformats.org/officeDocument/2006/relationships/image" Target="media/image337.png"/><Relationship Id="rId341" Type="http://schemas.openxmlformats.org/officeDocument/2006/relationships/image" Target="media/image336.png"/><Relationship Id="rId340" Type="http://schemas.openxmlformats.org/officeDocument/2006/relationships/image" Target="media/image335.png"/><Relationship Id="rId34" Type="http://schemas.openxmlformats.org/officeDocument/2006/relationships/image" Target="media/image29.png"/><Relationship Id="rId339" Type="http://schemas.openxmlformats.org/officeDocument/2006/relationships/image" Target="media/image334.png"/><Relationship Id="rId338" Type="http://schemas.openxmlformats.org/officeDocument/2006/relationships/image" Target="media/image333.png"/><Relationship Id="rId337" Type="http://schemas.openxmlformats.org/officeDocument/2006/relationships/image" Target="media/image332.png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GIF"/><Relationship Id="rId326" Type="http://schemas.openxmlformats.org/officeDocument/2006/relationships/image" Target="media/image321.png"/><Relationship Id="rId325" Type="http://schemas.openxmlformats.org/officeDocument/2006/relationships/image" Target="media/image320.GIF"/><Relationship Id="rId324" Type="http://schemas.openxmlformats.org/officeDocument/2006/relationships/image" Target="media/image319.png"/><Relationship Id="rId323" Type="http://schemas.openxmlformats.org/officeDocument/2006/relationships/image" Target="media/image318.jpeg"/><Relationship Id="rId322" Type="http://schemas.openxmlformats.org/officeDocument/2006/relationships/image" Target="media/image317.GIF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jpe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jpeg"/><Relationship Id="rId302" Type="http://schemas.openxmlformats.org/officeDocument/2006/relationships/image" Target="media/image297.jpeg"/><Relationship Id="rId301" Type="http://schemas.openxmlformats.org/officeDocument/2006/relationships/image" Target="media/image296.jpeg"/><Relationship Id="rId300" Type="http://schemas.openxmlformats.org/officeDocument/2006/relationships/image" Target="media/image295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9" Type="http://schemas.openxmlformats.org/officeDocument/2006/relationships/image" Target="media/image294.jpeg"/><Relationship Id="rId298" Type="http://schemas.openxmlformats.org/officeDocument/2006/relationships/image" Target="media/image293.jpeg"/><Relationship Id="rId297" Type="http://schemas.openxmlformats.org/officeDocument/2006/relationships/image" Target="media/image292.jpeg"/><Relationship Id="rId296" Type="http://schemas.openxmlformats.org/officeDocument/2006/relationships/image" Target="media/image291.jpeg"/><Relationship Id="rId295" Type="http://schemas.openxmlformats.org/officeDocument/2006/relationships/image" Target="media/image290.jpe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GIF"/><Relationship Id="rId290" Type="http://schemas.openxmlformats.org/officeDocument/2006/relationships/image" Target="media/image285.GIF"/><Relationship Id="rId29" Type="http://schemas.openxmlformats.org/officeDocument/2006/relationships/image" Target="media/image24.png"/><Relationship Id="rId289" Type="http://schemas.openxmlformats.org/officeDocument/2006/relationships/image" Target="media/image284.GIF"/><Relationship Id="rId288" Type="http://schemas.openxmlformats.org/officeDocument/2006/relationships/image" Target="media/image283.GIF"/><Relationship Id="rId287" Type="http://schemas.openxmlformats.org/officeDocument/2006/relationships/image" Target="media/image282.GIF"/><Relationship Id="rId286" Type="http://schemas.openxmlformats.org/officeDocument/2006/relationships/image" Target="media/image281.GIF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GIF"/><Relationship Id="rId195" Type="http://schemas.openxmlformats.org/officeDocument/2006/relationships/image" Target="media/image190.GIF"/><Relationship Id="rId194" Type="http://schemas.openxmlformats.org/officeDocument/2006/relationships/image" Target="media/image189.GIF"/><Relationship Id="rId193" Type="http://schemas.openxmlformats.org/officeDocument/2006/relationships/image" Target="media/image188.png"/><Relationship Id="rId192" Type="http://schemas.openxmlformats.org/officeDocument/2006/relationships/image" Target="media/image187.GIF"/><Relationship Id="rId191" Type="http://schemas.openxmlformats.org/officeDocument/2006/relationships/image" Target="media/image186.GIF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pn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jpe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pn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pn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png"/><Relationship Id="rId156" Type="http://schemas.openxmlformats.org/officeDocument/2006/relationships/image" Target="media/image151.GIF"/><Relationship Id="rId155" Type="http://schemas.openxmlformats.org/officeDocument/2006/relationships/image" Target="media/image150.jpeg"/><Relationship Id="rId154" Type="http://schemas.openxmlformats.org/officeDocument/2006/relationships/image" Target="media/image149.GIF"/><Relationship Id="rId153" Type="http://schemas.openxmlformats.org/officeDocument/2006/relationships/image" Target="media/image148.jpeg"/><Relationship Id="rId152" Type="http://schemas.openxmlformats.org/officeDocument/2006/relationships/image" Target="media/image147.GIF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pn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jpe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GIF"/><Relationship Id="rId126" Type="http://schemas.openxmlformats.org/officeDocument/2006/relationships/image" Target="media/image121.GIF"/><Relationship Id="rId125" Type="http://schemas.openxmlformats.org/officeDocument/2006/relationships/image" Target="media/image120.GIF"/><Relationship Id="rId124" Type="http://schemas.openxmlformats.org/officeDocument/2006/relationships/image" Target="media/image119.GIF"/><Relationship Id="rId123" Type="http://schemas.openxmlformats.org/officeDocument/2006/relationships/image" Target="media/image118.GIF"/><Relationship Id="rId122" Type="http://schemas.openxmlformats.org/officeDocument/2006/relationships/image" Target="media/image117.GIF"/><Relationship Id="rId121" Type="http://schemas.openxmlformats.org/officeDocument/2006/relationships/image" Target="media/image116.GIF"/><Relationship Id="rId120" Type="http://schemas.openxmlformats.org/officeDocument/2006/relationships/image" Target="media/image115.GIF"/><Relationship Id="rId12" Type="http://schemas.openxmlformats.org/officeDocument/2006/relationships/image" Target="media/image7.png"/><Relationship Id="rId119" Type="http://schemas.openxmlformats.org/officeDocument/2006/relationships/image" Target="media/image114.GIF"/><Relationship Id="rId118" Type="http://schemas.openxmlformats.org/officeDocument/2006/relationships/image" Target="media/image113.GIF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GIF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1"/>
    <customShpInfo spid="_x0000_s1035"/>
    <customShpInfo spid="_x0000_s1032"/>
    <customShpInfo spid="_x0000_s1033"/>
    <customShpInfo spid="_x0000_s1034"/>
    <customShpInfo spid="_x0000_s1036"/>
    <customShpInfo spid="_x0000_s1037"/>
    <customShpInfo spid="_x0000_s1038"/>
    <customShpInfo spid="_x0000_s1039"/>
    <customShpInfo spid="_x0000_s104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124</Pages>
  <Words>15779</Words>
  <Characters>89944</Characters>
  <Lines>749</Lines>
  <Paragraphs>211</Paragraphs>
  <TotalTime>530</TotalTime>
  <ScaleCrop>false</ScaleCrop>
  <LinksUpToDate>false</LinksUpToDate>
  <CharactersWithSpaces>105512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2019-12-31T10:08:00Z</dcterms:created>
  <dc:creator>Intel</dc:creator>
  <cp:lastModifiedBy>Frein</cp:lastModifiedBy>
  <dcterms:modified xsi:type="dcterms:W3CDTF">2022-05-31T12:49:13Z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C37B94997C784397949ABDE6C0A397C3</vt:lpwstr>
  </property>
</Properties>
</file>